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AF1" w:rsidRPr="004B0AF1" w:rsidRDefault="004B0AF1" w:rsidP="004B0AF1">
      <w:pPr>
        <w:bidi w:val="0"/>
        <w:spacing w:line="360" w:lineRule="auto"/>
        <w:jc w:val="center"/>
        <w:rPr>
          <w:b/>
          <w:sz w:val="28"/>
          <w:szCs w:val="28"/>
        </w:rPr>
      </w:pPr>
      <w:r w:rsidRPr="004B0AF1">
        <w:rPr>
          <w:b/>
          <w:sz w:val="28"/>
          <w:szCs w:val="28"/>
        </w:rPr>
        <w:t>A STUDY ON</w:t>
      </w:r>
    </w:p>
    <w:p w:rsidR="004B0AF1" w:rsidRPr="004B0AF1" w:rsidRDefault="004B0AF1" w:rsidP="004B0AF1">
      <w:pPr>
        <w:bidi w:val="0"/>
        <w:spacing w:line="360" w:lineRule="auto"/>
        <w:jc w:val="center"/>
        <w:rPr>
          <w:b/>
          <w:sz w:val="28"/>
          <w:szCs w:val="28"/>
        </w:rPr>
      </w:pPr>
      <w:r w:rsidRPr="004B0AF1">
        <w:rPr>
          <w:b/>
          <w:sz w:val="28"/>
          <w:szCs w:val="28"/>
        </w:rPr>
        <w:t>“RECRUITMENT AND SELECTION”</w:t>
      </w:r>
    </w:p>
    <w:p w:rsidR="004B0AF1" w:rsidRPr="004B0AF1" w:rsidRDefault="004B0AF1" w:rsidP="004B0AF1">
      <w:pPr>
        <w:bidi w:val="0"/>
        <w:spacing w:line="360" w:lineRule="auto"/>
        <w:jc w:val="center"/>
        <w:rPr>
          <w:b/>
          <w:sz w:val="28"/>
          <w:szCs w:val="28"/>
        </w:rPr>
      </w:pPr>
      <w:r w:rsidRPr="004B0AF1">
        <w:rPr>
          <w:b/>
          <w:sz w:val="28"/>
          <w:szCs w:val="28"/>
        </w:rPr>
        <w:t>HCL (HYDERABAD)</w:t>
      </w:r>
    </w:p>
    <w:p w:rsidR="00D92830" w:rsidRDefault="00D92830" w:rsidP="004B0AF1">
      <w:pPr>
        <w:bidi w:val="0"/>
        <w:spacing w:line="360" w:lineRule="auto"/>
        <w:jc w:val="center"/>
        <w:rPr>
          <w:b/>
          <w:sz w:val="28"/>
          <w:szCs w:val="28"/>
        </w:rPr>
      </w:pPr>
    </w:p>
    <w:p w:rsidR="004B0AF1" w:rsidRPr="004B0AF1" w:rsidRDefault="004B0AF1" w:rsidP="00D92830">
      <w:pPr>
        <w:bidi w:val="0"/>
        <w:spacing w:line="360" w:lineRule="auto"/>
        <w:jc w:val="center"/>
        <w:rPr>
          <w:b/>
          <w:sz w:val="28"/>
          <w:szCs w:val="28"/>
        </w:rPr>
      </w:pPr>
      <w:r w:rsidRPr="004B0AF1">
        <w:rPr>
          <w:b/>
          <w:sz w:val="28"/>
          <w:szCs w:val="28"/>
        </w:rPr>
        <w:t>(Submitted in Partial Fulfillment of the Award of the Degree Of)</w:t>
      </w:r>
    </w:p>
    <w:p w:rsidR="004B0AF1" w:rsidRPr="004B0AF1" w:rsidRDefault="004B0AF1" w:rsidP="004B0AF1">
      <w:pPr>
        <w:bidi w:val="0"/>
        <w:spacing w:line="360" w:lineRule="auto"/>
        <w:jc w:val="center"/>
        <w:rPr>
          <w:b/>
          <w:sz w:val="28"/>
          <w:szCs w:val="28"/>
        </w:rPr>
      </w:pPr>
      <w:r w:rsidRPr="004B0AF1">
        <w:rPr>
          <w:b/>
          <w:sz w:val="28"/>
          <w:szCs w:val="28"/>
        </w:rPr>
        <w:t>MASTER OF BUSINESS ADMINISTRATION</w:t>
      </w:r>
    </w:p>
    <w:p w:rsidR="00D92830" w:rsidRDefault="00D92830" w:rsidP="004B0AF1">
      <w:pPr>
        <w:bidi w:val="0"/>
        <w:spacing w:line="360" w:lineRule="auto"/>
        <w:jc w:val="center"/>
        <w:rPr>
          <w:b/>
          <w:sz w:val="28"/>
          <w:szCs w:val="28"/>
        </w:rPr>
      </w:pPr>
    </w:p>
    <w:p w:rsidR="004B0AF1" w:rsidRPr="004B0AF1" w:rsidRDefault="004B0AF1" w:rsidP="00D92830">
      <w:pPr>
        <w:bidi w:val="0"/>
        <w:spacing w:line="360" w:lineRule="auto"/>
        <w:jc w:val="center"/>
        <w:rPr>
          <w:b/>
          <w:sz w:val="28"/>
          <w:szCs w:val="28"/>
        </w:rPr>
      </w:pPr>
      <w:r w:rsidRPr="004B0AF1">
        <w:rPr>
          <w:b/>
          <w:sz w:val="28"/>
          <w:szCs w:val="28"/>
        </w:rPr>
        <w:t>Submitted By</w:t>
      </w:r>
    </w:p>
    <w:p w:rsidR="004B0AF1" w:rsidRPr="004B0AF1" w:rsidRDefault="004B0AF1" w:rsidP="004B0AF1">
      <w:pPr>
        <w:bidi w:val="0"/>
        <w:spacing w:line="360" w:lineRule="auto"/>
        <w:jc w:val="center"/>
        <w:rPr>
          <w:b/>
          <w:sz w:val="28"/>
          <w:szCs w:val="28"/>
        </w:rPr>
      </w:pPr>
      <w:r w:rsidRPr="004B0AF1">
        <w:rPr>
          <w:b/>
          <w:sz w:val="28"/>
          <w:szCs w:val="28"/>
        </w:rPr>
        <w:t>BUTHAINA AHMED AL BAKRI</w:t>
      </w:r>
    </w:p>
    <w:p w:rsidR="00D92830" w:rsidRDefault="00D92830" w:rsidP="004B0AF1">
      <w:pPr>
        <w:bidi w:val="0"/>
        <w:spacing w:line="360" w:lineRule="auto"/>
        <w:jc w:val="center"/>
        <w:rPr>
          <w:b/>
          <w:sz w:val="28"/>
          <w:szCs w:val="28"/>
        </w:rPr>
      </w:pPr>
    </w:p>
    <w:p w:rsidR="004B0AF1" w:rsidRPr="004B0AF1" w:rsidRDefault="004B0AF1" w:rsidP="00D92830">
      <w:pPr>
        <w:bidi w:val="0"/>
        <w:spacing w:line="360" w:lineRule="auto"/>
        <w:jc w:val="center"/>
        <w:rPr>
          <w:b/>
          <w:sz w:val="28"/>
          <w:szCs w:val="28"/>
        </w:rPr>
      </w:pPr>
      <w:r w:rsidRPr="004B0AF1">
        <w:rPr>
          <w:b/>
          <w:sz w:val="28"/>
          <w:szCs w:val="28"/>
        </w:rPr>
        <w:t>M.B.A (HR)</w:t>
      </w:r>
    </w:p>
    <w:p w:rsidR="004B0AF1" w:rsidRPr="004B0AF1" w:rsidRDefault="004B0AF1" w:rsidP="004B0AF1">
      <w:pPr>
        <w:bidi w:val="0"/>
        <w:spacing w:line="360" w:lineRule="auto"/>
        <w:jc w:val="center"/>
        <w:rPr>
          <w:b/>
          <w:sz w:val="28"/>
          <w:szCs w:val="28"/>
        </w:rPr>
      </w:pPr>
      <w:r w:rsidRPr="004B0AF1">
        <w:rPr>
          <w:b/>
          <w:sz w:val="28"/>
          <w:szCs w:val="28"/>
        </w:rPr>
        <w:t>H.T NO: 1009-12-672-068</w:t>
      </w:r>
    </w:p>
    <w:p w:rsidR="00D92830" w:rsidRDefault="00D92830" w:rsidP="004B0AF1">
      <w:pPr>
        <w:bidi w:val="0"/>
        <w:spacing w:line="360" w:lineRule="auto"/>
        <w:jc w:val="center"/>
        <w:rPr>
          <w:b/>
          <w:sz w:val="32"/>
          <w:szCs w:val="32"/>
        </w:rPr>
      </w:pPr>
    </w:p>
    <w:p w:rsidR="004B0AF1" w:rsidRPr="004B0AF1" w:rsidRDefault="004B0AF1" w:rsidP="00D92830">
      <w:pPr>
        <w:bidi w:val="0"/>
        <w:spacing w:line="360" w:lineRule="auto"/>
        <w:jc w:val="center"/>
        <w:rPr>
          <w:b/>
          <w:sz w:val="32"/>
          <w:szCs w:val="32"/>
        </w:rPr>
      </w:pPr>
      <w:r w:rsidRPr="004B0AF1">
        <w:rPr>
          <w:b/>
          <w:sz w:val="32"/>
          <w:szCs w:val="32"/>
        </w:rPr>
        <w:t>Under the guidance of</w:t>
      </w:r>
    </w:p>
    <w:p w:rsidR="004B0AF1" w:rsidRPr="004B0AF1" w:rsidRDefault="004B0AF1" w:rsidP="004B0AF1">
      <w:pPr>
        <w:bidi w:val="0"/>
        <w:spacing w:line="360" w:lineRule="auto"/>
        <w:jc w:val="center"/>
        <w:rPr>
          <w:b/>
          <w:sz w:val="32"/>
          <w:szCs w:val="32"/>
        </w:rPr>
      </w:pPr>
    </w:p>
    <w:p w:rsidR="004B0AF1" w:rsidRPr="004B0AF1" w:rsidRDefault="004B0AF1" w:rsidP="004B0AF1">
      <w:pPr>
        <w:bidi w:val="0"/>
        <w:spacing w:line="360" w:lineRule="auto"/>
        <w:jc w:val="center"/>
        <w:rPr>
          <w:b/>
          <w:sz w:val="32"/>
          <w:szCs w:val="32"/>
        </w:rPr>
      </w:pPr>
      <w:r w:rsidRPr="004B0AF1">
        <w:rPr>
          <w:b/>
          <w:noProof/>
          <w:sz w:val="32"/>
          <w:szCs w:val="32"/>
        </w:rPr>
        <w:drawing>
          <wp:anchor distT="0" distB="0" distL="114300" distR="114300" simplePos="0" relativeHeight="251659264" behindDoc="1" locked="0" layoutInCell="1" allowOverlap="1">
            <wp:simplePos x="0" y="0"/>
            <wp:positionH relativeFrom="column">
              <wp:posOffset>2459990</wp:posOffset>
            </wp:positionH>
            <wp:positionV relativeFrom="paragraph">
              <wp:posOffset>24765</wp:posOffset>
            </wp:positionV>
            <wp:extent cx="1295400" cy="1295400"/>
            <wp:effectExtent l="0" t="0" r="0" b="0"/>
            <wp:wrapTight wrapText="bothSides">
              <wp:wrapPolygon edited="0">
                <wp:start x="0" y="0"/>
                <wp:lineTo x="0" y="1271"/>
                <wp:lineTo x="5400" y="5082"/>
                <wp:lineTo x="3494" y="7941"/>
                <wp:lineTo x="953" y="12388"/>
                <wp:lineTo x="318" y="13024"/>
                <wp:lineTo x="953" y="16518"/>
                <wp:lineTo x="4765" y="20329"/>
                <wp:lineTo x="7624" y="21282"/>
                <wp:lineTo x="13659" y="21282"/>
                <wp:lineTo x="16518" y="20329"/>
                <wp:lineTo x="20012" y="16518"/>
                <wp:lineTo x="20965" y="13341"/>
                <wp:lineTo x="20329" y="12071"/>
                <wp:lineTo x="16518" y="10165"/>
                <wp:lineTo x="17788" y="9529"/>
                <wp:lineTo x="17471" y="7941"/>
                <wp:lineTo x="15247" y="4765"/>
                <wp:lineTo x="14612" y="1906"/>
                <wp:lineTo x="13659" y="0"/>
                <wp:lineTo x="0" y="0"/>
              </wp:wrapPolygon>
            </wp:wrapTight>
            <wp:docPr id="1" name="Picture 1" descr="http://www.nizamcollege.ac.in/makeover/graphic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izamcollege.ac.in/makeover/graphics/logo.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AF1" w:rsidRPr="004B0AF1" w:rsidRDefault="004B0AF1" w:rsidP="004B0AF1">
      <w:pPr>
        <w:bidi w:val="0"/>
        <w:spacing w:line="360" w:lineRule="auto"/>
        <w:jc w:val="center"/>
        <w:rPr>
          <w:b/>
          <w:sz w:val="32"/>
          <w:szCs w:val="32"/>
        </w:rPr>
      </w:pPr>
    </w:p>
    <w:p w:rsidR="004B0AF1" w:rsidRPr="004B0AF1" w:rsidRDefault="004B0AF1" w:rsidP="004B0AF1">
      <w:pPr>
        <w:bidi w:val="0"/>
        <w:spacing w:line="360" w:lineRule="auto"/>
        <w:jc w:val="center"/>
        <w:rPr>
          <w:b/>
          <w:sz w:val="32"/>
          <w:szCs w:val="32"/>
        </w:rPr>
      </w:pPr>
    </w:p>
    <w:p w:rsidR="004B0AF1" w:rsidRPr="004B0AF1" w:rsidRDefault="004B0AF1" w:rsidP="004B0AF1">
      <w:pPr>
        <w:bidi w:val="0"/>
        <w:spacing w:line="360" w:lineRule="auto"/>
        <w:jc w:val="center"/>
        <w:rPr>
          <w:b/>
          <w:sz w:val="32"/>
          <w:szCs w:val="32"/>
        </w:rPr>
      </w:pPr>
    </w:p>
    <w:p w:rsidR="004B0AF1" w:rsidRPr="004B0AF1" w:rsidRDefault="004B0AF1" w:rsidP="004B0AF1">
      <w:pPr>
        <w:bidi w:val="0"/>
        <w:spacing w:line="360" w:lineRule="auto"/>
        <w:jc w:val="center"/>
        <w:rPr>
          <w:b/>
          <w:sz w:val="32"/>
          <w:szCs w:val="32"/>
        </w:rPr>
      </w:pPr>
    </w:p>
    <w:p w:rsidR="004B0AF1" w:rsidRPr="004B0AF1" w:rsidRDefault="004B0AF1" w:rsidP="004B0AF1">
      <w:pPr>
        <w:bidi w:val="0"/>
        <w:spacing w:line="360" w:lineRule="auto"/>
        <w:jc w:val="center"/>
        <w:rPr>
          <w:b/>
          <w:sz w:val="32"/>
          <w:szCs w:val="32"/>
        </w:rPr>
      </w:pPr>
      <w:r w:rsidRPr="004B0AF1">
        <w:rPr>
          <w:b/>
          <w:sz w:val="32"/>
          <w:szCs w:val="32"/>
        </w:rPr>
        <w:t>NIZAM COLLEGE</w:t>
      </w:r>
    </w:p>
    <w:p w:rsidR="004B0AF1" w:rsidRPr="004B0AF1" w:rsidRDefault="004B0AF1" w:rsidP="004B0AF1">
      <w:pPr>
        <w:bidi w:val="0"/>
        <w:spacing w:line="360" w:lineRule="auto"/>
        <w:jc w:val="center"/>
        <w:rPr>
          <w:b/>
          <w:sz w:val="32"/>
          <w:szCs w:val="32"/>
        </w:rPr>
      </w:pPr>
      <w:r w:rsidRPr="004B0AF1">
        <w:rPr>
          <w:b/>
          <w:sz w:val="32"/>
          <w:szCs w:val="32"/>
        </w:rPr>
        <w:t>(AUTONOMOUS)</w:t>
      </w:r>
    </w:p>
    <w:p w:rsidR="004B0AF1" w:rsidRPr="004B0AF1" w:rsidRDefault="004B0AF1" w:rsidP="004B0AF1">
      <w:pPr>
        <w:bidi w:val="0"/>
        <w:spacing w:line="360" w:lineRule="auto"/>
        <w:jc w:val="center"/>
        <w:rPr>
          <w:b/>
          <w:sz w:val="28"/>
          <w:szCs w:val="28"/>
        </w:rPr>
      </w:pPr>
      <w:r w:rsidRPr="004B0AF1">
        <w:rPr>
          <w:b/>
          <w:sz w:val="28"/>
          <w:szCs w:val="28"/>
        </w:rPr>
        <w:t>NAAC REACCREDITED "A" GRADE &amp; CPE status</w:t>
      </w:r>
    </w:p>
    <w:p w:rsidR="004B0AF1" w:rsidRPr="004B0AF1" w:rsidRDefault="004B0AF1" w:rsidP="004B0AF1">
      <w:pPr>
        <w:bidi w:val="0"/>
        <w:spacing w:line="360" w:lineRule="auto"/>
        <w:jc w:val="center"/>
        <w:rPr>
          <w:b/>
          <w:sz w:val="28"/>
          <w:szCs w:val="28"/>
        </w:rPr>
      </w:pPr>
      <w:r w:rsidRPr="004B0AF1">
        <w:rPr>
          <w:b/>
          <w:sz w:val="28"/>
          <w:szCs w:val="28"/>
        </w:rPr>
        <w:t>Constituent College of Osmania University</w:t>
      </w:r>
    </w:p>
    <w:p w:rsidR="00D92830" w:rsidRDefault="00D92830" w:rsidP="004B0AF1">
      <w:pPr>
        <w:bidi w:val="0"/>
        <w:spacing w:line="360" w:lineRule="auto"/>
        <w:jc w:val="center"/>
        <w:rPr>
          <w:b/>
          <w:sz w:val="28"/>
          <w:szCs w:val="28"/>
        </w:rPr>
      </w:pPr>
    </w:p>
    <w:p w:rsidR="00D92830" w:rsidRDefault="00D92830" w:rsidP="00D92830">
      <w:pPr>
        <w:bidi w:val="0"/>
        <w:spacing w:line="360" w:lineRule="auto"/>
        <w:jc w:val="center"/>
        <w:rPr>
          <w:b/>
          <w:sz w:val="28"/>
          <w:szCs w:val="28"/>
        </w:rPr>
      </w:pPr>
    </w:p>
    <w:p w:rsidR="004B0AF1" w:rsidRPr="004B0AF1" w:rsidRDefault="004B0AF1" w:rsidP="00D92830">
      <w:pPr>
        <w:bidi w:val="0"/>
        <w:spacing w:line="360" w:lineRule="auto"/>
        <w:jc w:val="center"/>
        <w:rPr>
          <w:b/>
          <w:sz w:val="28"/>
          <w:szCs w:val="28"/>
        </w:rPr>
      </w:pPr>
      <w:r w:rsidRPr="004B0AF1">
        <w:rPr>
          <w:b/>
          <w:sz w:val="28"/>
          <w:szCs w:val="28"/>
        </w:rPr>
        <w:t>2012-2014</w:t>
      </w:r>
    </w:p>
    <w:p w:rsidR="004B0AF1" w:rsidRPr="004B0AF1" w:rsidRDefault="004B0AF1" w:rsidP="004B0AF1">
      <w:pPr>
        <w:shd w:val="clear" w:color="auto" w:fill="FFFFFF"/>
        <w:spacing w:before="324" w:after="113"/>
        <w:jc w:val="center"/>
        <w:textAlignment w:val="baseline"/>
        <w:outlineLvl w:val="1"/>
        <w:rPr>
          <w:rFonts w:ascii="Georgia" w:hAnsi="Georgia"/>
          <w:color w:val="333333"/>
          <w:spacing w:val="5"/>
          <w:sz w:val="32"/>
          <w:szCs w:val="32"/>
          <w:u w:val="single"/>
        </w:rPr>
      </w:pPr>
      <w:r w:rsidRPr="004B0AF1">
        <w:rPr>
          <w:b/>
          <w:sz w:val="32"/>
          <w:szCs w:val="32"/>
        </w:rPr>
        <w:br w:type="page"/>
      </w:r>
      <w:r w:rsidRPr="004B0AF1">
        <w:rPr>
          <w:rFonts w:ascii="Georgia" w:hAnsi="Georgia"/>
          <w:color w:val="333333"/>
          <w:spacing w:val="5"/>
          <w:sz w:val="32"/>
          <w:szCs w:val="32"/>
          <w:u w:val="single"/>
        </w:rPr>
        <w:lastRenderedPageBreak/>
        <w:t>ABSTRACT</w:t>
      </w:r>
    </w:p>
    <w:p w:rsidR="004B0AF1" w:rsidRPr="004B0AF1" w:rsidRDefault="004B0AF1" w:rsidP="004B0AF1">
      <w:pPr>
        <w:shd w:val="clear" w:color="auto" w:fill="FFFFFF"/>
        <w:bidi w:val="0"/>
        <w:spacing w:before="324" w:after="113"/>
        <w:jc w:val="center"/>
        <w:textAlignment w:val="baseline"/>
        <w:outlineLvl w:val="1"/>
        <w:rPr>
          <w:rFonts w:ascii="Georgia" w:hAnsi="Georgia"/>
          <w:color w:val="333333"/>
          <w:spacing w:val="5"/>
          <w:sz w:val="32"/>
          <w:szCs w:val="32"/>
        </w:rPr>
      </w:pPr>
    </w:p>
    <w:p w:rsidR="004B0AF1" w:rsidRPr="004B0AF1" w:rsidRDefault="004B0AF1" w:rsidP="004B0AF1">
      <w:pPr>
        <w:shd w:val="clear" w:color="auto" w:fill="FFFFFF"/>
        <w:bidi w:val="0"/>
        <w:spacing w:line="360" w:lineRule="auto"/>
        <w:jc w:val="both"/>
        <w:textAlignment w:val="baseline"/>
        <w:rPr>
          <w:color w:val="333333"/>
        </w:rPr>
      </w:pPr>
      <w:r w:rsidRPr="004B0AF1">
        <w:rPr>
          <w:color w:val="333333"/>
        </w:rPr>
        <w:t>Effective recruitment and selection of school administrators continues to be one of the more challenging human resource administration functions in educational organizations. This challenge is due, in part, to the inexact ‘science’ of attracting, screening, and identifying quality candidates to fit the complex leadership needs of schools today. Factors such as recent educational initiatives, new conceptualizations of leadership, and changing student characteristics are influencing the position demands of administrative roles. Articulation of these changing position demands is foundational to the recruitment and selection process because these job characteristics serve as the guiding criteria for recruiting and selecting candidates. Consistency between position expectations and recruitment and selection criteria not only enhances the legal defensibility of the search process, but also promises to increase the reliability and validity of selection decisions.</w:t>
      </w:r>
    </w:p>
    <w:p w:rsidR="004B0AF1" w:rsidRPr="004B0AF1" w:rsidRDefault="004B0AF1" w:rsidP="004B0AF1">
      <w:pPr>
        <w:shd w:val="clear" w:color="auto" w:fill="FFFFFF"/>
        <w:bidi w:val="0"/>
        <w:spacing w:line="360" w:lineRule="auto"/>
        <w:jc w:val="both"/>
        <w:textAlignment w:val="baseline"/>
        <w:rPr>
          <w:color w:val="333333"/>
        </w:rPr>
      </w:pPr>
    </w:p>
    <w:p w:rsidR="004B0AF1" w:rsidRPr="004B0AF1" w:rsidRDefault="004B0AF1" w:rsidP="004B0AF1">
      <w:pPr>
        <w:shd w:val="clear" w:color="auto" w:fill="FFFFFF"/>
        <w:bidi w:val="0"/>
        <w:spacing w:line="360" w:lineRule="auto"/>
        <w:jc w:val="both"/>
        <w:textAlignment w:val="baseline"/>
        <w:rPr>
          <w:color w:val="333333"/>
        </w:rPr>
      </w:pPr>
    </w:p>
    <w:p w:rsidR="004B0AF1" w:rsidRPr="004B0AF1" w:rsidRDefault="004B0AF1" w:rsidP="004B0AF1">
      <w:pPr>
        <w:shd w:val="clear" w:color="auto" w:fill="FFFFFF"/>
        <w:bidi w:val="0"/>
        <w:spacing w:line="360" w:lineRule="auto"/>
        <w:jc w:val="both"/>
        <w:textAlignment w:val="baseline"/>
        <w:rPr>
          <w:color w:val="333333"/>
        </w:rPr>
      </w:pPr>
    </w:p>
    <w:p w:rsidR="004B0AF1" w:rsidRPr="004B0AF1" w:rsidRDefault="004B0AF1" w:rsidP="004B0AF1">
      <w:pPr>
        <w:shd w:val="clear" w:color="auto" w:fill="FFFFFF"/>
        <w:bidi w:val="0"/>
        <w:spacing w:line="360" w:lineRule="auto"/>
        <w:jc w:val="both"/>
        <w:textAlignment w:val="baseline"/>
        <w:rPr>
          <w:color w:val="333333"/>
        </w:rPr>
      </w:pPr>
    </w:p>
    <w:p w:rsidR="004B0AF1" w:rsidRPr="004B0AF1" w:rsidRDefault="004B0AF1" w:rsidP="004B0AF1">
      <w:pPr>
        <w:shd w:val="clear" w:color="auto" w:fill="FFFFFF"/>
        <w:bidi w:val="0"/>
        <w:spacing w:line="360" w:lineRule="auto"/>
        <w:jc w:val="both"/>
        <w:textAlignment w:val="baseline"/>
        <w:rPr>
          <w:color w:val="333333"/>
        </w:rPr>
      </w:pPr>
    </w:p>
    <w:p w:rsidR="004B0AF1" w:rsidRPr="004B0AF1" w:rsidRDefault="004B0AF1" w:rsidP="004B0AF1">
      <w:pPr>
        <w:shd w:val="clear" w:color="auto" w:fill="FFFFFF"/>
        <w:bidi w:val="0"/>
        <w:spacing w:line="360" w:lineRule="auto"/>
        <w:jc w:val="both"/>
        <w:textAlignment w:val="baseline"/>
        <w:rPr>
          <w:color w:val="333333"/>
        </w:rPr>
      </w:pPr>
    </w:p>
    <w:p w:rsidR="004B0AF1" w:rsidRPr="004B0AF1" w:rsidRDefault="004B0AF1" w:rsidP="004B0AF1">
      <w:pPr>
        <w:shd w:val="clear" w:color="auto" w:fill="FFFFFF"/>
        <w:bidi w:val="0"/>
        <w:spacing w:line="360" w:lineRule="auto"/>
        <w:jc w:val="both"/>
        <w:textAlignment w:val="baseline"/>
        <w:rPr>
          <w:color w:val="333333"/>
        </w:rPr>
      </w:pPr>
    </w:p>
    <w:p w:rsidR="004B0AF1" w:rsidRPr="004B0AF1" w:rsidRDefault="004B0AF1" w:rsidP="004B0AF1">
      <w:pPr>
        <w:shd w:val="clear" w:color="auto" w:fill="FFFFFF"/>
        <w:bidi w:val="0"/>
        <w:spacing w:line="360" w:lineRule="auto"/>
        <w:jc w:val="both"/>
        <w:textAlignment w:val="baseline"/>
        <w:rPr>
          <w:color w:val="333333"/>
        </w:rPr>
      </w:pPr>
    </w:p>
    <w:p w:rsidR="004B0AF1" w:rsidRPr="004B0AF1" w:rsidRDefault="004B0AF1" w:rsidP="004B0AF1">
      <w:pPr>
        <w:shd w:val="clear" w:color="auto" w:fill="FFFFFF"/>
        <w:bidi w:val="0"/>
        <w:spacing w:line="360" w:lineRule="auto"/>
        <w:jc w:val="both"/>
        <w:textAlignment w:val="baseline"/>
        <w:rPr>
          <w:color w:val="333333"/>
        </w:rPr>
      </w:pPr>
    </w:p>
    <w:p w:rsidR="004B0AF1" w:rsidRPr="004B0AF1" w:rsidRDefault="004B0AF1" w:rsidP="004B0AF1">
      <w:pPr>
        <w:shd w:val="clear" w:color="auto" w:fill="FFFFFF"/>
        <w:bidi w:val="0"/>
        <w:spacing w:line="360" w:lineRule="auto"/>
        <w:jc w:val="both"/>
        <w:textAlignment w:val="baseline"/>
        <w:rPr>
          <w:color w:val="333333"/>
        </w:rPr>
      </w:pPr>
    </w:p>
    <w:p w:rsidR="004B0AF1" w:rsidRPr="004B0AF1" w:rsidRDefault="004B0AF1" w:rsidP="004B0AF1">
      <w:pPr>
        <w:shd w:val="clear" w:color="auto" w:fill="FFFFFF"/>
        <w:bidi w:val="0"/>
        <w:spacing w:line="360" w:lineRule="auto"/>
        <w:jc w:val="both"/>
        <w:textAlignment w:val="baseline"/>
        <w:rPr>
          <w:color w:val="333333"/>
        </w:rPr>
      </w:pPr>
    </w:p>
    <w:p w:rsidR="004B0AF1" w:rsidRPr="004B0AF1" w:rsidRDefault="004B0AF1" w:rsidP="004B0AF1">
      <w:pPr>
        <w:shd w:val="clear" w:color="auto" w:fill="FFFFFF"/>
        <w:bidi w:val="0"/>
        <w:spacing w:line="360" w:lineRule="auto"/>
        <w:jc w:val="both"/>
        <w:textAlignment w:val="baseline"/>
        <w:rPr>
          <w:color w:val="333333"/>
        </w:rPr>
      </w:pPr>
    </w:p>
    <w:p w:rsidR="004B0AF1" w:rsidRPr="004B0AF1" w:rsidRDefault="004B0AF1" w:rsidP="004B0AF1">
      <w:pPr>
        <w:shd w:val="clear" w:color="auto" w:fill="FFFFFF"/>
        <w:bidi w:val="0"/>
        <w:spacing w:line="360" w:lineRule="auto"/>
        <w:jc w:val="both"/>
        <w:textAlignment w:val="baseline"/>
        <w:rPr>
          <w:color w:val="333333"/>
        </w:rPr>
      </w:pPr>
    </w:p>
    <w:p w:rsidR="004B0AF1" w:rsidRPr="004B0AF1" w:rsidRDefault="004B0AF1" w:rsidP="004B0AF1">
      <w:pPr>
        <w:shd w:val="clear" w:color="auto" w:fill="FFFFFF"/>
        <w:bidi w:val="0"/>
        <w:spacing w:line="360" w:lineRule="auto"/>
        <w:jc w:val="both"/>
        <w:textAlignment w:val="baseline"/>
        <w:rPr>
          <w:color w:val="333333"/>
        </w:rPr>
      </w:pPr>
    </w:p>
    <w:p w:rsidR="004B0AF1" w:rsidRPr="004B0AF1" w:rsidRDefault="004B0AF1" w:rsidP="004B0AF1">
      <w:pPr>
        <w:shd w:val="clear" w:color="auto" w:fill="FFFFFF"/>
        <w:bidi w:val="0"/>
        <w:spacing w:line="360" w:lineRule="auto"/>
        <w:jc w:val="both"/>
        <w:textAlignment w:val="baseline"/>
        <w:rPr>
          <w:color w:val="333333"/>
        </w:rPr>
      </w:pPr>
    </w:p>
    <w:p w:rsidR="004B0AF1" w:rsidRPr="004B0AF1" w:rsidRDefault="004B0AF1" w:rsidP="004B0AF1">
      <w:pPr>
        <w:shd w:val="clear" w:color="auto" w:fill="FFFFFF"/>
        <w:bidi w:val="0"/>
        <w:spacing w:line="360" w:lineRule="auto"/>
        <w:jc w:val="both"/>
        <w:textAlignment w:val="baseline"/>
        <w:rPr>
          <w:color w:val="333333"/>
        </w:rPr>
      </w:pPr>
    </w:p>
    <w:p w:rsidR="004B0AF1" w:rsidRPr="004B0AF1" w:rsidRDefault="004B0AF1" w:rsidP="004B0AF1">
      <w:pPr>
        <w:bidi w:val="0"/>
        <w:spacing w:line="360" w:lineRule="auto"/>
        <w:jc w:val="both"/>
      </w:pPr>
    </w:p>
    <w:p w:rsidR="004B0AF1" w:rsidRPr="004B0AF1" w:rsidRDefault="004B0AF1" w:rsidP="004B0AF1">
      <w:pPr>
        <w:bidi w:val="0"/>
        <w:spacing w:line="360" w:lineRule="auto"/>
        <w:jc w:val="center"/>
        <w:rPr>
          <w:b/>
          <w:sz w:val="28"/>
          <w:szCs w:val="28"/>
        </w:rPr>
      </w:pPr>
    </w:p>
    <w:p w:rsidR="004B0AF1" w:rsidRPr="004B0AF1" w:rsidRDefault="004B0AF1" w:rsidP="004B0AF1">
      <w:pPr>
        <w:bidi w:val="0"/>
        <w:spacing w:line="360" w:lineRule="auto"/>
        <w:jc w:val="center"/>
        <w:rPr>
          <w:b/>
          <w:sz w:val="28"/>
        </w:rPr>
      </w:pPr>
    </w:p>
    <w:p w:rsidR="00E15DAF" w:rsidRDefault="00E15DAF">
      <w:pPr>
        <w:bidi w:val="0"/>
        <w:spacing w:after="200" w:line="276" w:lineRule="auto"/>
        <w:rPr>
          <w:b/>
          <w:sz w:val="28"/>
        </w:rPr>
      </w:pPr>
      <w:r>
        <w:rPr>
          <w:b/>
          <w:sz w:val="28"/>
        </w:rPr>
        <w:br w:type="page"/>
      </w:r>
    </w:p>
    <w:p w:rsidR="004B0AF1" w:rsidRPr="004B0AF1" w:rsidRDefault="004B0AF1" w:rsidP="004B0AF1">
      <w:pPr>
        <w:bidi w:val="0"/>
        <w:spacing w:line="360" w:lineRule="auto"/>
        <w:jc w:val="center"/>
        <w:rPr>
          <w:b/>
          <w:sz w:val="28"/>
        </w:rPr>
      </w:pPr>
      <w:r w:rsidRPr="004B0AF1">
        <w:rPr>
          <w:b/>
          <w:sz w:val="28"/>
        </w:rPr>
        <w:lastRenderedPageBreak/>
        <w:t>CONTENT PAGE</w:t>
      </w:r>
    </w:p>
    <w:p w:rsidR="004B0AF1" w:rsidRPr="004B0AF1" w:rsidRDefault="004B0AF1" w:rsidP="004B0AF1">
      <w:pPr>
        <w:bidi w:val="0"/>
        <w:jc w:val="center"/>
        <w:rPr>
          <w:b/>
          <w:sz w:val="32"/>
          <w:u w:val="single"/>
        </w:rPr>
      </w:pPr>
    </w:p>
    <w:tbl>
      <w:tblPr>
        <w:tblW w:w="100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6517"/>
        <w:gridCol w:w="1740"/>
      </w:tblGrid>
      <w:tr w:rsidR="004B0AF1" w:rsidRPr="004B0AF1" w:rsidTr="00691E24">
        <w:trPr>
          <w:trHeight w:val="719"/>
        </w:trPr>
        <w:tc>
          <w:tcPr>
            <w:tcW w:w="1763" w:type="dxa"/>
            <w:tcBorders>
              <w:top w:val="single" w:sz="4" w:space="0" w:color="auto"/>
              <w:left w:val="single" w:sz="4" w:space="0" w:color="auto"/>
              <w:bottom w:val="single" w:sz="4" w:space="0" w:color="auto"/>
              <w:right w:val="single" w:sz="4" w:space="0" w:color="auto"/>
            </w:tcBorders>
            <w:hideMark/>
          </w:tcPr>
          <w:p w:rsidR="004B0AF1" w:rsidRPr="004B0AF1" w:rsidRDefault="004B0AF1" w:rsidP="004B0AF1">
            <w:pPr>
              <w:bidi w:val="0"/>
              <w:spacing w:after="200" w:line="360" w:lineRule="auto"/>
              <w:jc w:val="both"/>
              <w:rPr>
                <w:b/>
                <w:color w:val="000000"/>
                <w14:shadow w14:blurRad="50800" w14:dist="38100" w14:dir="2700000" w14:sx="100000" w14:sy="100000" w14:kx="0" w14:ky="0" w14:algn="tl">
                  <w14:srgbClr w14:val="000000">
                    <w14:alpha w14:val="60000"/>
                  </w14:srgbClr>
                </w14:shadow>
              </w:rPr>
            </w:pPr>
            <w:r w:rsidRPr="004B0AF1">
              <w:rPr>
                <w:color w:val="000000"/>
              </w:rPr>
              <w:t xml:space="preserve">CHAPTER </w:t>
            </w:r>
          </w:p>
        </w:tc>
        <w:tc>
          <w:tcPr>
            <w:tcW w:w="6517" w:type="dxa"/>
            <w:tcBorders>
              <w:top w:val="single" w:sz="4" w:space="0" w:color="auto"/>
              <w:left w:val="single" w:sz="4" w:space="0" w:color="auto"/>
              <w:bottom w:val="single" w:sz="4" w:space="0" w:color="auto"/>
              <w:right w:val="single" w:sz="4" w:space="0" w:color="auto"/>
            </w:tcBorders>
            <w:hideMark/>
          </w:tcPr>
          <w:p w:rsidR="004B0AF1" w:rsidRPr="004B0AF1" w:rsidRDefault="004B0AF1" w:rsidP="004B0AF1">
            <w:pPr>
              <w:bidi w:val="0"/>
              <w:spacing w:after="200" w:line="360" w:lineRule="auto"/>
              <w:jc w:val="center"/>
              <w:rPr>
                <w:b/>
                <w:color w:val="000000"/>
              </w:rPr>
            </w:pPr>
            <w:r w:rsidRPr="004B0AF1">
              <w:rPr>
                <w:b/>
                <w:color w:val="000000"/>
              </w:rPr>
              <w:t>PARTICULARS</w:t>
            </w:r>
          </w:p>
        </w:tc>
        <w:tc>
          <w:tcPr>
            <w:tcW w:w="1740" w:type="dxa"/>
            <w:tcBorders>
              <w:top w:val="single" w:sz="4" w:space="0" w:color="auto"/>
              <w:left w:val="single" w:sz="4" w:space="0" w:color="auto"/>
              <w:bottom w:val="single" w:sz="4" w:space="0" w:color="auto"/>
              <w:right w:val="single" w:sz="4" w:space="0" w:color="auto"/>
            </w:tcBorders>
            <w:hideMark/>
          </w:tcPr>
          <w:p w:rsidR="004B0AF1" w:rsidRPr="004B0AF1" w:rsidRDefault="004B0AF1" w:rsidP="004B0AF1">
            <w:pPr>
              <w:bidi w:val="0"/>
              <w:spacing w:after="200" w:line="360" w:lineRule="auto"/>
              <w:jc w:val="both"/>
              <w:rPr>
                <w:b/>
                <w:color w:val="000000"/>
                <w14:shadow w14:blurRad="50800" w14:dist="38100" w14:dir="2700000" w14:sx="100000" w14:sy="100000" w14:kx="0" w14:ky="0" w14:algn="tl">
                  <w14:srgbClr w14:val="000000">
                    <w14:alpha w14:val="60000"/>
                  </w14:srgbClr>
                </w14:shadow>
              </w:rPr>
            </w:pPr>
            <w:r w:rsidRPr="004B0AF1">
              <w:rPr>
                <w:b/>
                <w:color w:val="000000"/>
                <w14:shadow w14:blurRad="50800" w14:dist="38100" w14:dir="2700000" w14:sx="100000" w14:sy="100000" w14:kx="0" w14:ky="0" w14:algn="tl">
                  <w14:srgbClr w14:val="000000">
                    <w14:alpha w14:val="60000"/>
                  </w14:srgbClr>
                </w14:shadow>
              </w:rPr>
              <w:t>PAGE NO.</w:t>
            </w:r>
          </w:p>
        </w:tc>
      </w:tr>
      <w:tr w:rsidR="004B0AF1" w:rsidRPr="004B0AF1" w:rsidTr="00691E24">
        <w:trPr>
          <w:trHeight w:val="671"/>
        </w:trPr>
        <w:tc>
          <w:tcPr>
            <w:tcW w:w="1763" w:type="dxa"/>
            <w:tcBorders>
              <w:top w:val="single" w:sz="4" w:space="0" w:color="auto"/>
              <w:left w:val="single" w:sz="4" w:space="0" w:color="auto"/>
              <w:bottom w:val="single" w:sz="4" w:space="0" w:color="auto"/>
              <w:right w:val="single" w:sz="4" w:space="0" w:color="auto"/>
            </w:tcBorders>
            <w:hideMark/>
          </w:tcPr>
          <w:p w:rsidR="004B0AF1" w:rsidRPr="004B0AF1" w:rsidRDefault="004B0AF1" w:rsidP="004B0AF1">
            <w:pPr>
              <w:bidi w:val="0"/>
              <w:spacing w:after="200" w:line="360" w:lineRule="auto"/>
              <w:jc w:val="both"/>
              <w:rPr>
                <w:color w:val="000000"/>
              </w:rPr>
            </w:pPr>
            <w:r w:rsidRPr="004B0AF1">
              <w:rPr>
                <w:color w:val="000000"/>
              </w:rPr>
              <w:t xml:space="preserve">      I</w:t>
            </w:r>
          </w:p>
        </w:tc>
        <w:tc>
          <w:tcPr>
            <w:tcW w:w="6517" w:type="dxa"/>
            <w:vMerge w:val="restart"/>
            <w:tcBorders>
              <w:top w:val="single" w:sz="4" w:space="0" w:color="auto"/>
              <w:left w:val="single" w:sz="4" w:space="0" w:color="auto"/>
              <w:right w:val="single" w:sz="4" w:space="0" w:color="auto"/>
            </w:tcBorders>
            <w:hideMark/>
          </w:tcPr>
          <w:p w:rsidR="004B0AF1" w:rsidRPr="004B0AF1" w:rsidRDefault="004B0AF1" w:rsidP="004B0AF1">
            <w:pPr>
              <w:bidi w:val="0"/>
              <w:spacing w:after="200" w:line="360" w:lineRule="auto"/>
              <w:jc w:val="both"/>
              <w:rPr>
                <w:b/>
                <w:color w:val="000000"/>
              </w:rPr>
            </w:pPr>
            <w:r w:rsidRPr="004B0AF1">
              <w:rPr>
                <w:b/>
                <w:color w:val="000000"/>
              </w:rPr>
              <w:t xml:space="preserve">INTRODUCTION </w:t>
            </w:r>
          </w:p>
          <w:p w:rsidR="004B0AF1" w:rsidRPr="004B0AF1" w:rsidRDefault="004B0AF1" w:rsidP="004B0AF1">
            <w:pPr>
              <w:bidi w:val="0"/>
              <w:spacing w:after="200" w:line="360" w:lineRule="auto"/>
              <w:jc w:val="both"/>
              <w:rPr>
                <w:color w:val="000000"/>
              </w:rPr>
            </w:pPr>
            <w:r w:rsidRPr="004B0AF1">
              <w:rPr>
                <w:color w:val="000000"/>
              </w:rPr>
              <w:t xml:space="preserve">1.1 NEED &amp;IMPORTANT OF THE STUDY </w:t>
            </w:r>
          </w:p>
          <w:p w:rsidR="004B0AF1" w:rsidRPr="004B0AF1" w:rsidRDefault="004B0AF1" w:rsidP="004B0AF1">
            <w:pPr>
              <w:bidi w:val="0"/>
              <w:spacing w:after="200" w:line="360" w:lineRule="auto"/>
              <w:jc w:val="both"/>
              <w:rPr>
                <w:color w:val="000000"/>
              </w:rPr>
            </w:pPr>
            <w:proofErr w:type="gramStart"/>
            <w:r w:rsidRPr="004B0AF1">
              <w:rPr>
                <w:color w:val="000000"/>
              </w:rPr>
              <w:t>1.2  OBJECTIVES</w:t>
            </w:r>
            <w:proofErr w:type="gramEnd"/>
            <w:r w:rsidRPr="004B0AF1">
              <w:rPr>
                <w:color w:val="000000"/>
              </w:rPr>
              <w:t xml:space="preserve"> OF THE STUDY</w:t>
            </w:r>
          </w:p>
          <w:p w:rsidR="004B0AF1" w:rsidRPr="004B0AF1" w:rsidRDefault="004B0AF1" w:rsidP="004B0AF1">
            <w:pPr>
              <w:bidi w:val="0"/>
              <w:spacing w:after="200" w:line="360" w:lineRule="auto"/>
              <w:jc w:val="both"/>
              <w:rPr>
                <w:color w:val="000000"/>
              </w:rPr>
            </w:pPr>
            <w:proofErr w:type="gramStart"/>
            <w:r w:rsidRPr="004B0AF1">
              <w:rPr>
                <w:color w:val="000000"/>
              </w:rPr>
              <w:t>1.3  SCOPE</w:t>
            </w:r>
            <w:proofErr w:type="gramEnd"/>
            <w:r w:rsidRPr="004B0AF1">
              <w:rPr>
                <w:color w:val="000000"/>
              </w:rPr>
              <w:t xml:space="preserve"> OF THE STUDY </w:t>
            </w:r>
          </w:p>
          <w:p w:rsidR="004B0AF1" w:rsidRPr="004B0AF1" w:rsidRDefault="004B0AF1" w:rsidP="004B0AF1">
            <w:pPr>
              <w:bidi w:val="0"/>
              <w:spacing w:after="200" w:line="360" w:lineRule="auto"/>
              <w:jc w:val="both"/>
              <w:rPr>
                <w:color w:val="000000"/>
              </w:rPr>
            </w:pPr>
            <w:r w:rsidRPr="004B0AF1">
              <w:rPr>
                <w:color w:val="000000"/>
              </w:rPr>
              <w:t>1.4 RESEARCH METHODOLOGY</w:t>
            </w:r>
          </w:p>
          <w:p w:rsidR="004B0AF1" w:rsidRPr="004B0AF1" w:rsidRDefault="004B0AF1" w:rsidP="004B0AF1">
            <w:pPr>
              <w:bidi w:val="0"/>
              <w:spacing w:after="200" w:line="360" w:lineRule="auto"/>
              <w:jc w:val="both"/>
              <w:rPr>
                <w:b/>
                <w:color w:val="000000"/>
              </w:rPr>
            </w:pPr>
            <w:proofErr w:type="gramStart"/>
            <w:r w:rsidRPr="004B0AF1">
              <w:rPr>
                <w:color w:val="000000"/>
              </w:rPr>
              <w:t>1.5  LIMITATIONS</w:t>
            </w:r>
            <w:proofErr w:type="gramEnd"/>
            <w:r w:rsidRPr="004B0AF1">
              <w:rPr>
                <w:color w:val="000000"/>
              </w:rPr>
              <w:t xml:space="preserve"> OF THE STUDY</w:t>
            </w:r>
          </w:p>
        </w:tc>
        <w:tc>
          <w:tcPr>
            <w:tcW w:w="1740" w:type="dxa"/>
            <w:vMerge w:val="restart"/>
            <w:tcBorders>
              <w:top w:val="single" w:sz="4" w:space="0" w:color="auto"/>
              <w:left w:val="single" w:sz="4" w:space="0" w:color="auto"/>
              <w:right w:val="single" w:sz="4" w:space="0" w:color="auto"/>
            </w:tcBorders>
          </w:tcPr>
          <w:p w:rsidR="004B0AF1" w:rsidRPr="004B0AF1" w:rsidRDefault="004B0AF1" w:rsidP="004B0AF1">
            <w:pPr>
              <w:bidi w:val="0"/>
              <w:spacing w:after="200" w:line="360" w:lineRule="auto"/>
              <w:jc w:val="both"/>
              <w:rPr>
                <w:color w:val="000000"/>
              </w:rPr>
            </w:pPr>
          </w:p>
        </w:tc>
      </w:tr>
      <w:tr w:rsidR="004B0AF1" w:rsidRPr="004B0AF1" w:rsidTr="00691E24">
        <w:trPr>
          <w:trHeight w:val="2897"/>
        </w:trPr>
        <w:tc>
          <w:tcPr>
            <w:tcW w:w="1763" w:type="dxa"/>
            <w:tcBorders>
              <w:top w:val="single" w:sz="4" w:space="0" w:color="auto"/>
              <w:left w:val="single" w:sz="4" w:space="0" w:color="auto"/>
              <w:bottom w:val="single" w:sz="4" w:space="0" w:color="auto"/>
              <w:right w:val="single" w:sz="4" w:space="0" w:color="auto"/>
            </w:tcBorders>
          </w:tcPr>
          <w:p w:rsidR="004B0AF1" w:rsidRPr="004B0AF1" w:rsidRDefault="004B0AF1" w:rsidP="004B0AF1">
            <w:pPr>
              <w:bidi w:val="0"/>
              <w:spacing w:after="200" w:line="360" w:lineRule="auto"/>
              <w:jc w:val="both"/>
              <w:rPr>
                <w:color w:val="000000"/>
              </w:rPr>
            </w:pPr>
          </w:p>
        </w:tc>
        <w:tc>
          <w:tcPr>
            <w:tcW w:w="6517" w:type="dxa"/>
            <w:vMerge/>
            <w:tcBorders>
              <w:left w:val="single" w:sz="4" w:space="0" w:color="auto"/>
              <w:bottom w:val="single" w:sz="4" w:space="0" w:color="auto"/>
              <w:right w:val="single" w:sz="4" w:space="0" w:color="auto"/>
            </w:tcBorders>
            <w:hideMark/>
          </w:tcPr>
          <w:p w:rsidR="004B0AF1" w:rsidRPr="004B0AF1" w:rsidRDefault="004B0AF1" w:rsidP="004B0AF1">
            <w:pPr>
              <w:bidi w:val="0"/>
              <w:spacing w:after="200" w:line="360" w:lineRule="auto"/>
              <w:jc w:val="both"/>
              <w:rPr>
                <w:color w:val="000000"/>
              </w:rPr>
            </w:pPr>
          </w:p>
        </w:tc>
        <w:tc>
          <w:tcPr>
            <w:tcW w:w="1740" w:type="dxa"/>
            <w:vMerge/>
            <w:tcBorders>
              <w:left w:val="single" w:sz="4" w:space="0" w:color="auto"/>
              <w:bottom w:val="single" w:sz="4" w:space="0" w:color="auto"/>
              <w:right w:val="single" w:sz="4" w:space="0" w:color="auto"/>
            </w:tcBorders>
          </w:tcPr>
          <w:p w:rsidR="004B0AF1" w:rsidRPr="004B0AF1" w:rsidRDefault="004B0AF1" w:rsidP="004B0AF1">
            <w:pPr>
              <w:bidi w:val="0"/>
              <w:spacing w:after="200" w:line="360" w:lineRule="auto"/>
              <w:jc w:val="center"/>
              <w:rPr>
                <w:color w:val="000000"/>
              </w:rPr>
            </w:pPr>
          </w:p>
        </w:tc>
      </w:tr>
      <w:tr w:rsidR="004B0AF1" w:rsidRPr="004B0AF1" w:rsidTr="00691E24">
        <w:trPr>
          <w:trHeight w:val="1117"/>
        </w:trPr>
        <w:tc>
          <w:tcPr>
            <w:tcW w:w="1763" w:type="dxa"/>
            <w:tcBorders>
              <w:top w:val="single" w:sz="4" w:space="0" w:color="auto"/>
              <w:left w:val="single" w:sz="4" w:space="0" w:color="auto"/>
              <w:bottom w:val="single" w:sz="4" w:space="0" w:color="auto"/>
              <w:right w:val="single" w:sz="4" w:space="0" w:color="auto"/>
            </w:tcBorders>
          </w:tcPr>
          <w:p w:rsidR="004B0AF1" w:rsidRPr="004B0AF1" w:rsidRDefault="004B0AF1" w:rsidP="004B0AF1">
            <w:pPr>
              <w:bidi w:val="0"/>
              <w:jc w:val="both"/>
              <w:rPr>
                <w:color w:val="000000"/>
              </w:rPr>
            </w:pPr>
          </w:p>
          <w:p w:rsidR="004B0AF1" w:rsidRPr="004B0AF1" w:rsidRDefault="004B0AF1" w:rsidP="004B0AF1">
            <w:pPr>
              <w:bidi w:val="0"/>
              <w:rPr>
                <w:rFonts w:eastAsia="Calibri"/>
              </w:rPr>
            </w:pPr>
          </w:p>
          <w:p w:rsidR="004B0AF1" w:rsidRPr="004B0AF1" w:rsidRDefault="004B0AF1" w:rsidP="004B0AF1">
            <w:pPr>
              <w:bidi w:val="0"/>
              <w:jc w:val="center"/>
              <w:rPr>
                <w:rFonts w:eastAsia="Calibri"/>
              </w:rPr>
            </w:pPr>
            <w:r w:rsidRPr="004B0AF1">
              <w:rPr>
                <w:rFonts w:eastAsia="Calibri"/>
              </w:rPr>
              <w:t>2</w:t>
            </w:r>
          </w:p>
        </w:tc>
        <w:tc>
          <w:tcPr>
            <w:tcW w:w="6517" w:type="dxa"/>
            <w:tcBorders>
              <w:top w:val="single" w:sz="4" w:space="0" w:color="auto"/>
              <w:left w:val="single" w:sz="4" w:space="0" w:color="auto"/>
              <w:bottom w:val="single" w:sz="4" w:space="0" w:color="auto"/>
              <w:right w:val="single" w:sz="4" w:space="0" w:color="auto"/>
            </w:tcBorders>
          </w:tcPr>
          <w:p w:rsidR="004B0AF1" w:rsidRPr="004B0AF1" w:rsidRDefault="004B0AF1" w:rsidP="004B0AF1">
            <w:pPr>
              <w:bidi w:val="0"/>
              <w:spacing w:line="276" w:lineRule="auto"/>
              <w:rPr>
                <w:rFonts w:eastAsia="Calibri"/>
              </w:rPr>
            </w:pPr>
          </w:p>
          <w:p w:rsidR="004B0AF1" w:rsidRPr="004B0AF1" w:rsidRDefault="004B0AF1" w:rsidP="004B0AF1">
            <w:pPr>
              <w:bidi w:val="0"/>
              <w:spacing w:line="276" w:lineRule="auto"/>
              <w:rPr>
                <w:rFonts w:eastAsia="Calibri"/>
              </w:rPr>
            </w:pPr>
            <w:r w:rsidRPr="004B0AF1">
              <w:rPr>
                <w:rFonts w:eastAsia="Calibri"/>
              </w:rPr>
              <w:t xml:space="preserve"> LETERATURE REVIEW</w:t>
            </w:r>
          </w:p>
        </w:tc>
        <w:tc>
          <w:tcPr>
            <w:tcW w:w="1740" w:type="dxa"/>
            <w:tcBorders>
              <w:top w:val="single" w:sz="4" w:space="0" w:color="auto"/>
              <w:left w:val="single" w:sz="4" w:space="0" w:color="auto"/>
              <w:bottom w:val="single" w:sz="4" w:space="0" w:color="auto"/>
              <w:right w:val="single" w:sz="4" w:space="0" w:color="auto"/>
            </w:tcBorders>
          </w:tcPr>
          <w:p w:rsidR="004B0AF1" w:rsidRPr="004B0AF1" w:rsidRDefault="004B0AF1" w:rsidP="004B0AF1">
            <w:pPr>
              <w:bidi w:val="0"/>
              <w:spacing w:line="276" w:lineRule="auto"/>
              <w:rPr>
                <w:rFonts w:eastAsia="Calibri"/>
              </w:rPr>
            </w:pPr>
          </w:p>
        </w:tc>
      </w:tr>
      <w:tr w:rsidR="004B0AF1" w:rsidRPr="004B0AF1" w:rsidTr="00691E24">
        <w:trPr>
          <w:trHeight w:val="869"/>
        </w:trPr>
        <w:tc>
          <w:tcPr>
            <w:tcW w:w="1763" w:type="dxa"/>
            <w:tcBorders>
              <w:top w:val="single" w:sz="4" w:space="0" w:color="auto"/>
              <w:left w:val="single" w:sz="4" w:space="0" w:color="auto"/>
              <w:bottom w:val="single" w:sz="4" w:space="0" w:color="auto"/>
              <w:right w:val="single" w:sz="4" w:space="0" w:color="auto"/>
            </w:tcBorders>
          </w:tcPr>
          <w:p w:rsidR="004B0AF1" w:rsidRPr="004B0AF1" w:rsidRDefault="004B0AF1" w:rsidP="004B0AF1">
            <w:pPr>
              <w:bidi w:val="0"/>
              <w:spacing w:line="276" w:lineRule="auto"/>
              <w:rPr>
                <w:rFonts w:eastAsia="Calibri"/>
              </w:rPr>
            </w:pPr>
          </w:p>
          <w:p w:rsidR="004B0AF1" w:rsidRPr="004B0AF1" w:rsidRDefault="004B0AF1" w:rsidP="004B0AF1">
            <w:pPr>
              <w:bidi w:val="0"/>
              <w:spacing w:line="276" w:lineRule="auto"/>
              <w:jc w:val="center"/>
              <w:rPr>
                <w:rFonts w:eastAsia="Calibri"/>
              </w:rPr>
            </w:pPr>
            <w:r w:rsidRPr="004B0AF1">
              <w:rPr>
                <w:rFonts w:eastAsia="Calibri"/>
                <w:color w:val="000000"/>
              </w:rPr>
              <w:t>3</w:t>
            </w:r>
          </w:p>
          <w:p w:rsidR="004B0AF1" w:rsidRPr="004B0AF1" w:rsidRDefault="004B0AF1" w:rsidP="004B0AF1">
            <w:pPr>
              <w:bidi w:val="0"/>
              <w:spacing w:line="276" w:lineRule="auto"/>
              <w:rPr>
                <w:rFonts w:ascii="Calibri" w:eastAsia="Calibri" w:hAnsi="Calibri"/>
                <w:color w:val="000000"/>
                <w:sz w:val="20"/>
                <w:szCs w:val="20"/>
              </w:rPr>
            </w:pPr>
          </w:p>
        </w:tc>
        <w:tc>
          <w:tcPr>
            <w:tcW w:w="6517" w:type="dxa"/>
            <w:tcBorders>
              <w:top w:val="single" w:sz="4" w:space="0" w:color="auto"/>
              <w:left w:val="single" w:sz="4" w:space="0" w:color="auto"/>
              <w:bottom w:val="single" w:sz="4" w:space="0" w:color="auto"/>
              <w:right w:val="single" w:sz="4" w:space="0" w:color="auto"/>
            </w:tcBorders>
          </w:tcPr>
          <w:p w:rsidR="004B0AF1" w:rsidRPr="004B0AF1" w:rsidRDefault="004B0AF1" w:rsidP="004B0AF1">
            <w:pPr>
              <w:bidi w:val="0"/>
              <w:spacing w:line="360" w:lineRule="auto"/>
              <w:rPr>
                <w:rFonts w:eastAsia="Calibri"/>
              </w:rPr>
            </w:pPr>
            <w:r w:rsidRPr="004B0AF1">
              <w:rPr>
                <w:rFonts w:eastAsia="Calibri"/>
              </w:rPr>
              <w:t>3.1 INDUSTRY PROFILE</w:t>
            </w:r>
          </w:p>
          <w:p w:rsidR="004B0AF1" w:rsidRPr="004B0AF1" w:rsidRDefault="004B0AF1" w:rsidP="004B0AF1">
            <w:pPr>
              <w:bidi w:val="0"/>
              <w:spacing w:line="360" w:lineRule="auto"/>
              <w:rPr>
                <w:rFonts w:eastAsia="Calibri"/>
              </w:rPr>
            </w:pPr>
            <w:r w:rsidRPr="004B0AF1">
              <w:rPr>
                <w:rFonts w:eastAsia="Calibri"/>
              </w:rPr>
              <w:t xml:space="preserve"> 3.2 COMPANY PROFILE </w:t>
            </w:r>
          </w:p>
        </w:tc>
        <w:tc>
          <w:tcPr>
            <w:tcW w:w="1740" w:type="dxa"/>
            <w:tcBorders>
              <w:top w:val="single" w:sz="4" w:space="0" w:color="auto"/>
              <w:left w:val="single" w:sz="4" w:space="0" w:color="auto"/>
              <w:bottom w:val="single" w:sz="4" w:space="0" w:color="auto"/>
              <w:right w:val="single" w:sz="4" w:space="0" w:color="auto"/>
            </w:tcBorders>
          </w:tcPr>
          <w:p w:rsidR="004B0AF1" w:rsidRPr="004B0AF1" w:rsidRDefault="004B0AF1" w:rsidP="004B0AF1">
            <w:pPr>
              <w:bidi w:val="0"/>
              <w:spacing w:line="276" w:lineRule="auto"/>
              <w:rPr>
                <w:rFonts w:eastAsia="Calibri"/>
              </w:rPr>
            </w:pPr>
          </w:p>
        </w:tc>
      </w:tr>
      <w:tr w:rsidR="004B0AF1" w:rsidRPr="004B0AF1" w:rsidTr="00691E24">
        <w:trPr>
          <w:trHeight w:val="636"/>
        </w:trPr>
        <w:tc>
          <w:tcPr>
            <w:tcW w:w="1763" w:type="dxa"/>
            <w:tcBorders>
              <w:top w:val="single" w:sz="4" w:space="0" w:color="auto"/>
              <w:left w:val="single" w:sz="4" w:space="0" w:color="auto"/>
              <w:bottom w:val="single" w:sz="4" w:space="0" w:color="auto"/>
              <w:right w:val="single" w:sz="4" w:space="0" w:color="auto"/>
            </w:tcBorders>
            <w:hideMark/>
          </w:tcPr>
          <w:p w:rsidR="004B0AF1" w:rsidRPr="004B0AF1" w:rsidRDefault="004B0AF1" w:rsidP="004B0AF1">
            <w:pPr>
              <w:bidi w:val="0"/>
              <w:spacing w:after="200" w:line="360" w:lineRule="auto"/>
              <w:jc w:val="center"/>
              <w:rPr>
                <w:color w:val="000000"/>
                <w:sz w:val="2"/>
              </w:rPr>
            </w:pPr>
          </w:p>
          <w:p w:rsidR="004B0AF1" w:rsidRPr="004B0AF1" w:rsidRDefault="004B0AF1" w:rsidP="004B0AF1">
            <w:pPr>
              <w:bidi w:val="0"/>
              <w:spacing w:after="200" w:line="360" w:lineRule="auto"/>
              <w:jc w:val="center"/>
              <w:rPr>
                <w:color w:val="000000"/>
              </w:rPr>
            </w:pPr>
            <w:r w:rsidRPr="004B0AF1">
              <w:rPr>
                <w:color w:val="000000"/>
              </w:rPr>
              <w:t>IV</w:t>
            </w:r>
          </w:p>
        </w:tc>
        <w:tc>
          <w:tcPr>
            <w:tcW w:w="6517" w:type="dxa"/>
            <w:tcBorders>
              <w:top w:val="single" w:sz="4" w:space="0" w:color="auto"/>
              <w:left w:val="single" w:sz="4" w:space="0" w:color="auto"/>
              <w:bottom w:val="single" w:sz="4" w:space="0" w:color="auto"/>
              <w:right w:val="single" w:sz="4" w:space="0" w:color="auto"/>
            </w:tcBorders>
          </w:tcPr>
          <w:p w:rsidR="004B0AF1" w:rsidRPr="004B0AF1" w:rsidRDefault="004B0AF1" w:rsidP="004B0AF1">
            <w:pPr>
              <w:bidi w:val="0"/>
              <w:spacing w:line="276" w:lineRule="auto"/>
              <w:rPr>
                <w:rFonts w:eastAsia="Calibri"/>
              </w:rPr>
            </w:pPr>
          </w:p>
          <w:p w:rsidR="004B0AF1" w:rsidRPr="004B0AF1" w:rsidRDefault="004B0AF1" w:rsidP="004B0AF1">
            <w:pPr>
              <w:bidi w:val="0"/>
              <w:spacing w:line="276" w:lineRule="auto"/>
              <w:rPr>
                <w:rFonts w:eastAsia="Calibri"/>
              </w:rPr>
            </w:pPr>
            <w:r w:rsidRPr="004B0AF1">
              <w:rPr>
                <w:rFonts w:eastAsia="Calibri"/>
              </w:rPr>
              <w:t>ANALYSIS &amp; INTERRETATION OF THE STUDY</w:t>
            </w:r>
          </w:p>
        </w:tc>
        <w:tc>
          <w:tcPr>
            <w:tcW w:w="1740" w:type="dxa"/>
            <w:tcBorders>
              <w:top w:val="single" w:sz="4" w:space="0" w:color="auto"/>
              <w:left w:val="single" w:sz="4" w:space="0" w:color="auto"/>
              <w:bottom w:val="single" w:sz="4" w:space="0" w:color="auto"/>
              <w:right w:val="single" w:sz="4" w:space="0" w:color="auto"/>
            </w:tcBorders>
          </w:tcPr>
          <w:p w:rsidR="004B0AF1" w:rsidRPr="004B0AF1" w:rsidRDefault="004B0AF1" w:rsidP="004B0AF1">
            <w:pPr>
              <w:bidi w:val="0"/>
              <w:spacing w:line="276" w:lineRule="auto"/>
              <w:rPr>
                <w:rFonts w:eastAsia="Calibri"/>
              </w:rPr>
            </w:pPr>
          </w:p>
        </w:tc>
      </w:tr>
      <w:tr w:rsidR="004B0AF1" w:rsidRPr="004B0AF1" w:rsidTr="00691E24">
        <w:trPr>
          <w:trHeight w:val="636"/>
        </w:trPr>
        <w:tc>
          <w:tcPr>
            <w:tcW w:w="1763" w:type="dxa"/>
            <w:tcBorders>
              <w:top w:val="single" w:sz="4" w:space="0" w:color="auto"/>
              <w:left w:val="single" w:sz="4" w:space="0" w:color="auto"/>
              <w:bottom w:val="single" w:sz="4" w:space="0" w:color="auto"/>
              <w:right w:val="single" w:sz="4" w:space="0" w:color="auto"/>
            </w:tcBorders>
            <w:hideMark/>
          </w:tcPr>
          <w:p w:rsidR="004B0AF1" w:rsidRPr="004B0AF1" w:rsidRDefault="004B0AF1" w:rsidP="004B0AF1">
            <w:pPr>
              <w:bidi w:val="0"/>
              <w:spacing w:after="200" w:line="360" w:lineRule="auto"/>
              <w:jc w:val="both"/>
              <w:rPr>
                <w:color w:val="000000"/>
              </w:rPr>
            </w:pPr>
            <w:r w:rsidRPr="004B0AF1">
              <w:rPr>
                <w:color w:val="000000"/>
              </w:rPr>
              <w:t xml:space="preserve">       </w:t>
            </w:r>
          </w:p>
          <w:p w:rsidR="004B0AF1" w:rsidRPr="004B0AF1" w:rsidRDefault="004B0AF1" w:rsidP="004B0AF1">
            <w:pPr>
              <w:bidi w:val="0"/>
              <w:spacing w:after="200" w:line="360" w:lineRule="auto"/>
              <w:jc w:val="both"/>
              <w:rPr>
                <w:color w:val="000000"/>
              </w:rPr>
            </w:pPr>
            <w:r w:rsidRPr="004B0AF1">
              <w:rPr>
                <w:color w:val="000000"/>
              </w:rPr>
              <w:t xml:space="preserve">         V</w:t>
            </w:r>
          </w:p>
        </w:tc>
        <w:tc>
          <w:tcPr>
            <w:tcW w:w="6517" w:type="dxa"/>
            <w:tcBorders>
              <w:top w:val="single" w:sz="4" w:space="0" w:color="auto"/>
              <w:left w:val="single" w:sz="4" w:space="0" w:color="auto"/>
              <w:bottom w:val="single" w:sz="4" w:space="0" w:color="auto"/>
              <w:right w:val="single" w:sz="4" w:space="0" w:color="auto"/>
            </w:tcBorders>
          </w:tcPr>
          <w:p w:rsidR="004B0AF1" w:rsidRPr="004B0AF1" w:rsidRDefault="004B0AF1" w:rsidP="004B0AF1">
            <w:pPr>
              <w:bidi w:val="0"/>
              <w:spacing w:line="276" w:lineRule="auto"/>
              <w:rPr>
                <w:rFonts w:eastAsia="Calibri"/>
              </w:rPr>
            </w:pPr>
            <w:r w:rsidRPr="004B0AF1">
              <w:rPr>
                <w:rFonts w:eastAsia="Calibri"/>
              </w:rPr>
              <w:t xml:space="preserve">FINDINGS </w:t>
            </w:r>
          </w:p>
          <w:p w:rsidR="004B0AF1" w:rsidRPr="004B0AF1" w:rsidRDefault="004B0AF1" w:rsidP="004B0AF1">
            <w:pPr>
              <w:bidi w:val="0"/>
              <w:spacing w:line="276" w:lineRule="auto"/>
              <w:rPr>
                <w:rFonts w:eastAsia="Calibri"/>
              </w:rPr>
            </w:pPr>
            <w:r w:rsidRPr="004B0AF1">
              <w:rPr>
                <w:rFonts w:eastAsia="Calibri"/>
              </w:rPr>
              <w:t xml:space="preserve">SUGGESTIONS </w:t>
            </w:r>
          </w:p>
          <w:p w:rsidR="004B0AF1" w:rsidRPr="004B0AF1" w:rsidRDefault="004B0AF1" w:rsidP="004B0AF1">
            <w:pPr>
              <w:bidi w:val="0"/>
              <w:spacing w:line="276" w:lineRule="auto"/>
              <w:rPr>
                <w:rFonts w:eastAsia="Calibri"/>
              </w:rPr>
            </w:pPr>
            <w:r w:rsidRPr="004B0AF1">
              <w:rPr>
                <w:rFonts w:eastAsia="Calibri"/>
              </w:rPr>
              <w:t>CONCLUSIONS</w:t>
            </w:r>
          </w:p>
        </w:tc>
        <w:tc>
          <w:tcPr>
            <w:tcW w:w="1740" w:type="dxa"/>
            <w:tcBorders>
              <w:top w:val="single" w:sz="4" w:space="0" w:color="auto"/>
              <w:left w:val="single" w:sz="4" w:space="0" w:color="auto"/>
              <w:bottom w:val="single" w:sz="4" w:space="0" w:color="auto"/>
              <w:right w:val="single" w:sz="4" w:space="0" w:color="auto"/>
            </w:tcBorders>
          </w:tcPr>
          <w:p w:rsidR="004B0AF1" w:rsidRPr="004B0AF1" w:rsidRDefault="004B0AF1" w:rsidP="004B0AF1">
            <w:pPr>
              <w:bidi w:val="0"/>
              <w:spacing w:line="276" w:lineRule="auto"/>
              <w:rPr>
                <w:rFonts w:eastAsia="Calibri"/>
              </w:rPr>
            </w:pPr>
          </w:p>
        </w:tc>
      </w:tr>
    </w:tbl>
    <w:p w:rsidR="004B0AF1" w:rsidRDefault="004B0AF1" w:rsidP="004B0AF1">
      <w:pPr>
        <w:rPr>
          <w:rtl/>
          <w:lang w:bidi="ar-YE"/>
        </w:rPr>
      </w:pPr>
    </w:p>
    <w:p w:rsidR="004B0AF1" w:rsidRDefault="004B0AF1">
      <w:pPr>
        <w:bidi w:val="0"/>
        <w:spacing w:after="200" w:line="276" w:lineRule="auto"/>
        <w:rPr>
          <w:rtl/>
          <w:lang w:bidi="ar-YE"/>
        </w:rPr>
      </w:pPr>
      <w:r>
        <w:rPr>
          <w:rtl/>
          <w:lang w:bidi="ar-YE"/>
        </w:rPr>
        <w:br w:type="page"/>
      </w:r>
    </w:p>
    <w:p w:rsidR="004B0AF1" w:rsidRPr="004B0AF1" w:rsidRDefault="004B0AF1" w:rsidP="004B0AF1">
      <w:pPr>
        <w:spacing w:line="360" w:lineRule="auto"/>
        <w:jc w:val="center"/>
        <w:rPr>
          <w:b/>
          <w:bCs/>
          <w:sz w:val="26"/>
          <w:szCs w:val="26"/>
          <w:rtl/>
          <w:lang w:bidi="ar-EG"/>
        </w:rPr>
      </w:pPr>
      <w:r w:rsidRPr="004B0AF1">
        <w:rPr>
          <w:rFonts w:hint="cs"/>
          <w:b/>
          <w:bCs/>
          <w:sz w:val="26"/>
          <w:szCs w:val="26"/>
          <w:rtl/>
          <w:lang w:bidi="ar-EG"/>
        </w:rPr>
        <w:lastRenderedPageBreak/>
        <w:t xml:space="preserve">ملخص </w:t>
      </w:r>
      <w:bookmarkStart w:id="0" w:name="_GoBack"/>
      <w:bookmarkEnd w:id="0"/>
      <w:r w:rsidRPr="004B0AF1">
        <w:rPr>
          <w:rFonts w:hint="cs"/>
          <w:b/>
          <w:bCs/>
          <w:sz w:val="26"/>
          <w:szCs w:val="26"/>
          <w:rtl/>
          <w:lang w:bidi="ar-EG"/>
        </w:rPr>
        <w:t>البحث</w:t>
      </w:r>
    </w:p>
    <w:p w:rsidR="004B0AF1" w:rsidRPr="004B0AF1" w:rsidRDefault="004B0AF1" w:rsidP="004B0AF1">
      <w:pPr>
        <w:spacing w:line="360" w:lineRule="auto"/>
        <w:jc w:val="both"/>
        <w:rPr>
          <w:b/>
          <w:bCs/>
          <w:sz w:val="26"/>
          <w:szCs w:val="26"/>
          <w:rtl/>
          <w:lang w:bidi="ar-EG"/>
        </w:rPr>
      </w:pPr>
    </w:p>
    <w:p w:rsidR="004B0AF1" w:rsidRPr="004B0AF1" w:rsidRDefault="004B0AF1" w:rsidP="004B0AF1">
      <w:pPr>
        <w:spacing w:line="360" w:lineRule="auto"/>
        <w:jc w:val="both"/>
        <w:rPr>
          <w:sz w:val="26"/>
          <w:szCs w:val="26"/>
          <w:rtl/>
          <w:lang w:bidi="ar-EG"/>
        </w:rPr>
      </w:pPr>
      <w:r w:rsidRPr="004B0AF1">
        <w:rPr>
          <w:rFonts w:hint="cs"/>
          <w:sz w:val="26"/>
          <w:szCs w:val="26"/>
          <w:rtl/>
          <w:lang w:bidi="ar-EG"/>
        </w:rPr>
        <w:t>إن مسألة التوظيف تظهر على قائمة أعمال الموارد البشرية ، على الرغم من أن المنظمات حريصة كل الحرص على إتباع استراتيجيات فاعلة للحد من المبالغ المصروفة. فقد تضاءل استخدام الإعلانات المطبوعة بالألوان الزاهية مع تركيز الشركات على البحث عن الشخص المناسب من خلال وسائل الانترنت و التوظيف المستهدف و المصادر الداخلية.</w:t>
      </w:r>
    </w:p>
    <w:p w:rsidR="004B0AF1" w:rsidRPr="004B0AF1" w:rsidRDefault="004B0AF1" w:rsidP="004B0AF1">
      <w:pPr>
        <w:spacing w:line="360" w:lineRule="auto"/>
        <w:jc w:val="both"/>
        <w:rPr>
          <w:sz w:val="26"/>
          <w:szCs w:val="26"/>
          <w:rtl/>
          <w:lang w:bidi="ar-EG"/>
        </w:rPr>
      </w:pPr>
    </w:p>
    <w:p w:rsidR="004B0AF1" w:rsidRPr="004B0AF1" w:rsidRDefault="004B0AF1" w:rsidP="004B0AF1">
      <w:pPr>
        <w:spacing w:line="360" w:lineRule="auto"/>
        <w:jc w:val="both"/>
        <w:rPr>
          <w:sz w:val="26"/>
          <w:szCs w:val="26"/>
          <w:rtl/>
          <w:lang w:bidi="ar-EG"/>
        </w:rPr>
      </w:pPr>
      <w:r w:rsidRPr="004B0AF1">
        <w:rPr>
          <w:rFonts w:hint="cs"/>
          <w:sz w:val="26"/>
          <w:szCs w:val="26"/>
          <w:rtl/>
          <w:lang w:bidi="ar-EG"/>
        </w:rPr>
        <w:t>يقول جيف تايلور، مؤسس الموقع الالكتروني "مونستر" للوظائف:"نحن نرى اليوم سوقاً جديداً للعمل يمشى بخطىً ثابتة، ولكن ببطء، نحو الازدهار". فقد وصلت توقعات شبكة توظيف القوى العاملة للربع الرابع من العام 2013 إلى نسبة 21% في الولايات المتحدة لتظهر أرقاماً إيجابيةً في سبعة من عشرة قطاعات صناعية. فهذه التوقعات حملت في طياتها جانباً مشرقاً للقطاعات التجارية بالجملة و/أو التجزئة و القطاعات الصناعية، و ذلك وفقاً لإحصاء القوى العاملة الذي ضم 16000 من أرباب العمل. علاوةً على ذلك، فإن ما يقارب أربعة أخماس المستَطلَعين في إحصائية معدل الدوران للعام 2013- التي قامت بها شركة كومبنسيشن ريسورسز (</w:t>
      </w:r>
      <w:r w:rsidRPr="004B0AF1">
        <w:rPr>
          <w:sz w:val="26"/>
          <w:szCs w:val="26"/>
          <w:lang w:bidi="ar-EG"/>
        </w:rPr>
        <w:t>Compensation Resources, Inc.</w:t>
      </w:r>
      <w:r w:rsidRPr="004B0AF1">
        <w:rPr>
          <w:rFonts w:hint="cs"/>
          <w:sz w:val="26"/>
          <w:szCs w:val="26"/>
          <w:rtl/>
          <w:lang w:bidi="ar-EG"/>
        </w:rPr>
        <w:t xml:space="preserve">)- قالوا بأن معدلات الدوران ازدادت أو بقت على ما هي عليه، مشيرةً بذلك إلى أن أرباب العمل سيكونون بحاجة إلى إستبدال موظفين أكثر وكذلك تعيين موظفين للمناصب المستحدثة. </w:t>
      </w:r>
    </w:p>
    <w:p w:rsidR="004B0AF1" w:rsidRPr="004B0AF1" w:rsidRDefault="004B0AF1" w:rsidP="004B0AF1">
      <w:pPr>
        <w:spacing w:line="360" w:lineRule="auto"/>
        <w:jc w:val="both"/>
        <w:rPr>
          <w:sz w:val="26"/>
          <w:szCs w:val="26"/>
          <w:rtl/>
          <w:lang w:bidi="ar-EG"/>
        </w:rPr>
      </w:pPr>
    </w:p>
    <w:p w:rsidR="004B0AF1" w:rsidRPr="004B0AF1" w:rsidRDefault="004B0AF1" w:rsidP="004B0AF1">
      <w:pPr>
        <w:spacing w:line="360" w:lineRule="auto"/>
        <w:jc w:val="both"/>
        <w:rPr>
          <w:color w:val="000000"/>
          <w:sz w:val="26"/>
          <w:szCs w:val="26"/>
          <w:rtl/>
          <w:lang w:bidi="ar-EG"/>
        </w:rPr>
      </w:pPr>
      <w:r w:rsidRPr="004B0AF1">
        <w:rPr>
          <w:rFonts w:hint="cs"/>
          <w:sz w:val="26"/>
          <w:szCs w:val="26"/>
          <w:rtl/>
          <w:lang w:bidi="ar-EG"/>
        </w:rPr>
        <w:t xml:space="preserve">فقد أصبح التوظيف عبر الانترنت من الضرورات، وحاز على رضا كلاً من الشركات و المرشحين للوظائف من حيث سهولة التطبيق. وفي حقيقة الأمر ووفقاً لدارسة "مصادر التعيين للعام 2003" التي أعدتها </w:t>
      </w:r>
      <w:r w:rsidRPr="004B0AF1">
        <w:rPr>
          <w:rFonts w:hint="cs"/>
          <w:color w:val="000000"/>
          <w:sz w:val="26"/>
          <w:szCs w:val="26"/>
          <w:rtl/>
          <w:lang w:bidi="ar-EG"/>
        </w:rPr>
        <w:t>"مؤسسة كارير رودز"، فإن الجزء الأكبر من الموظفين المنتظمين الجدد في الولايات المتحدة لذلك العام قدموا عن طريق مصادر الإنترنت المختلفة (</w:t>
      </w:r>
      <w:r w:rsidRPr="004B0AF1">
        <w:rPr>
          <w:color w:val="000000"/>
          <w:sz w:val="26"/>
          <w:szCs w:val="26"/>
          <w:lang w:bidi="ar-EG"/>
        </w:rPr>
        <w:t>31.8</w:t>
      </w:r>
      <w:r w:rsidRPr="004B0AF1">
        <w:rPr>
          <w:rFonts w:hint="cs"/>
          <w:color w:val="000000"/>
          <w:sz w:val="26"/>
          <w:szCs w:val="26"/>
          <w:rtl/>
          <w:lang w:bidi="ar-EG"/>
        </w:rPr>
        <w:t>%)، من ضمنها المواقع الالكترونية للشركات. و لا يخلو ذلك من وجود شكاوى من الطرفين. فالمنظمات تشكي من كثرة السير الذاتية المستقبلة أو ينزعجون من رسائل المتقدمين غير المناسبين للوظيفة. أما المتقدمين للوظائف فيشعرون أن مؤهلاتهم تدخل في عالم المجهول حيث لا يوجد أي تجاوب بشري أو أن التأكيد على تسلم مؤهلاتهم يكاد أن ينعدم.</w:t>
      </w:r>
    </w:p>
    <w:p w:rsidR="004B0AF1" w:rsidRPr="004B0AF1" w:rsidRDefault="004B0AF1" w:rsidP="004B0AF1">
      <w:pPr>
        <w:spacing w:line="360" w:lineRule="auto"/>
        <w:jc w:val="both"/>
        <w:rPr>
          <w:color w:val="000000"/>
          <w:sz w:val="26"/>
          <w:szCs w:val="26"/>
          <w:rtl/>
          <w:lang w:bidi="ar-EG"/>
        </w:rPr>
      </w:pPr>
    </w:p>
    <w:p w:rsidR="004B0AF1" w:rsidRPr="004B0AF1" w:rsidRDefault="004B0AF1" w:rsidP="004B0AF1">
      <w:pPr>
        <w:spacing w:line="360" w:lineRule="auto"/>
        <w:jc w:val="both"/>
        <w:rPr>
          <w:sz w:val="26"/>
          <w:szCs w:val="26"/>
          <w:rtl/>
          <w:lang w:bidi="ar-EG"/>
        </w:rPr>
      </w:pPr>
      <w:r w:rsidRPr="004B0AF1">
        <w:rPr>
          <w:rFonts w:hint="cs"/>
          <w:color w:val="000000"/>
          <w:sz w:val="26"/>
          <w:szCs w:val="26"/>
          <w:rtl/>
          <w:lang w:bidi="ar-EG"/>
        </w:rPr>
        <w:t>و بالرغم من شيوع التكنولوجيا، فما يزال بعض الباحثين عن الوظائف يستخدمون التواصل المباشر مع أرباب العمل كوسيلة للبحث عن فرص العمل. وتُعد هذه الطريقة،وفقاً لإحصائيات مكتب العمل في الولايات المتحدة، الطريقة الأكثر شيوعاً بين الرجال دون النساء، و الأكثر انتشارا بين السود والآسيويين و الهسبانيين دون البيض.</w:t>
      </w:r>
    </w:p>
    <w:p w:rsidR="00850EAB" w:rsidRPr="004B0AF1" w:rsidRDefault="00850EAB" w:rsidP="004B0AF1">
      <w:pPr>
        <w:rPr>
          <w:rtl/>
          <w:lang w:bidi="ar-EG"/>
        </w:rPr>
      </w:pPr>
    </w:p>
    <w:sectPr w:rsidR="00850EAB" w:rsidRPr="004B0AF1" w:rsidSect="008E601B">
      <w:headerReference w:type="even" r:id="rId9"/>
      <w:headerReference w:type="default" r:id="rId10"/>
      <w:footerReference w:type="even" r:id="rId11"/>
      <w:footerReference w:type="default" r:id="rId12"/>
      <w:headerReference w:type="first" r:id="rId13"/>
      <w:footerReference w:type="first" r:id="rId14"/>
      <w:pgSz w:w="11906" w:h="16838"/>
      <w:pgMar w:top="993" w:right="1274" w:bottom="1134" w:left="126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E2D" w:rsidRDefault="00AC4E2D">
      <w:r>
        <w:separator/>
      </w:r>
    </w:p>
  </w:endnote>
  <w:endnote w:type="continuationSeparator" w:id="0">
    <w:p w:rsidR="00AC4E2D" w:rsidRDefault="00AC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0000000000000000000"/>
    <w:charset w:val="B2"/>
    <w:family w:val="auto"/>
    <w:pitch w:val="variable"/>
    <w:sig w:usb0="00002001" w:usb1="00000000" w:usb2="00000000" w:usb3="00000000" w:csb0="00000040" w:csb1="00000000"/>
  </w:font>
  <w:font w:name="PT Bold Heading">
    <w:panose1 w:val="000000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0000000000000000000"/>
    <w:charset w:val="B2"/>
    <w:family w:val="auto"/>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2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0000000000000000000"/>
    <w:charset w:val="00"/>
    <w:family w:val="roman"/>
    <w:pitch w:val="variable"/>
    <w:sig w:usb0="00002003" w:usb1="80000000" w:usb2="00000008" w:usb3="00000000" w:csb0="00000041" w:csb1="00000000"/>
  </w:font>
  <w:font w:name="Simplified Arabic Fixed">
    <w:panose1 w:val="00000009000000000000"/>
    <w:charset w:val="00"/>
    <w:family w:val="modern"/>
    <w:pitch w:val="fixed"/>
    <w:sig w:usb0="00002003" w:usb1="00000000" w:usb2="00000008" w:usb3="00000000" w:csb0="00000041" w:csb1="00000000"/>
  </w:font>
  <w:font w:name="DecoType Naskh">
    <w:panose1 w:val="00000000000000000000"/>
    <w:charset w:val="B2"/>
    <w:family w:val="auto"/>
    <w:pitch w:val="variable"/>
    <w:sig w:usb0="00002001" w:usb1="80000000" w:usb2="00000008" w:usb3="00000000" w:csb0="00000040" w:csb1="00000000"/>
  </w:font>
  <w:font w:name="Sahifa">
    <w:panose1 w:val="00000000000000000000"/>
    <w:charset w:val="B2"/>
    <w:family w:val="auto"/>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01B" w:rsidRDefault="008E6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6DF" w:rsidRPr="00E70593" w:rsidRDefault="00E82BD3" w:rsidP="007C56DF">
    <w:pPr>
      <w:tabs>
        <w:tab w:val="left" w:pos="6944"/>
      </w:tabs>
      <w:rPr>
        <w:b/>
        <w:bCs/>
      </w:rPr>
    </w:pPr>
    <w:r w:rsidRPr="00E70593">
      <w:rPr>
        <w:b/>
        <w:bCs/>
        <w:rtl/>
        <w:lang w:val="ar-SA"/>
      </w:rPr>
      <w:t xml:space="preserve">صفحة </w:t>
    </w:r>
    <w:r w:rsidRPr="00E70593">
      <w:rPr>
        <w:b/>
        <w:bCs/>
      </w:rPr>
      <w:fldChar w:fldCharType="begin"/>
    </w:r>
    <w:r w:rsidRPr="00E70593">
      <w:rPr>
        <w:b/>
        <w:bCs/>
      </w:rPr>
      <w:instrText>PAGE</w:instrText>
    </w:r>
    <w:r w:rsidRPr="00E70593">
      <w:rPr>
        <w:b/>
        <w:bCs/>
      </w:rPr>
      <w:fldChar w:fldCharType="separate"/>
    </w:r>
    <w:r w:rsidR="00512CF4">
      <w:rPr>
        <w:b/>
        <w:bCs/>
        <w:noProof/>
        <w:rtl/>
      </w:rPr>
      <w:t>4</w:t>
    </w:r>
    <w:r w:rsidRPr="00E70593">
      <w:rPr>
        <w:b/>
        <w:bCs/>
      </w:rPr>
      <w:fldChar w:fldCharType="end"/>
    </w:r>
    <w:r w:rsidRPr="00E70593">
      <w:rPr>
        <w:b/>
        <w:bCs/>
        <w:rtl/>
        <w:lang w:val="ar-SA"/>
      </w:rPr>
      <w:t xml:space="preserve"> من </w:t>
    </w:r>
    <w:r w:rsidRPr="00E70593">
      <w:rPr>
        <w:b/>
        <w:bCs/>
      </w:rPr>
      <w:fldChar w:fldCharType="begin"/>
    </w:r>
    <w:r w:rsidRPr="00E70593">
      <w:rPr>
        <w:b/>
        <w:bCs/>
      </w:rPr>
      <w:instrText>NUMPAGES</w:instrText>
    </w:r>
    <w:r w:rsidRPr="00E70593">
      <w:rPr>
        <w:b/>
        <w:bCs/>
      </w:rPr>
      <w:fldChar w:fldCharType="separate"/>
    </w:r>
    <w:r w:rsidR="00512CF4">
      <w:rPr>
        <w:b/>
        <w:bCs/>
        <w:noProof/>
        <w:rtl/>
      </w:rPr>
      <w:t>4</w:t>
    </w:r>
    <w:r w:rsidRPr="00E70593">
      <w:rPr>
        <w:b/>
        <w:bCs/>
      </w:rPr>
      <w:fldChar w:fldCharType="end"/>
    </w:r>
    <w:r w:rsidRPr="00E70593">
      <w:rPr>
        <w:rFonts w:hint="cs"/>
        <w:b/>
        <w:bCs/>
        <w:rtl/>
      </w:rPr>
      <w:tab/>
    </w:r>
    <w:r>
      <w:rPr>
        <w:rFonts w:hint="cs"/>
        <w:b/>
        <w:bCs/>
        <w:rtl/>
      </w:rPr>
      <w:t xml:space="preserve">     </w:t>
    </w:r>
    <w:r w:rsidRPr="00E70593">
      <w:rPr>
        <w:b/>
        <w:bCs/>
      </w:rPr>
      <w:t>www.yemen-nic.info</w:t>
    </w:r>
  </w:p>
  <w:p w:rsidR="007C56DF" w:rsidRPr="00E70593" w:rsidRDefault="00512CF4" w:rsidP="007C56DF">
    <w:pPr>
      <w:rPr>
        <w:rFonts w:cs="Courier New"/>
      </w:rPr>
    </w:pPr>
  </w:p>
  <w:p w:rsidR="007C56DF" w:rsidRPr="00F74E54" w:rsidRDefault="00512CF4" w:rsidP="007C56DF"/>
  <w:p w:rsidR="001A7EB0" w:rsidRDefault="001A7E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01B" w:rsidRDefault="008E6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E2D" w:rsidRDefault="00AC4E2D">
      <w:r>
        <w:separator/>
      </w:r>
    </w:p>
  </w:footnote>
  <w:footnote w:type="continuationSeparator" w:id="0">
    <w:p w:rsidR="00AC4E2D" w:rsidRDefault="00AC4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01B" w:rsidRDefault="008E6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01B" w:rsidRDefault="008E6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01B" w:rsidRDefault="008E6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A58"/>
    <w:multiLevelType w:val="hybridMultilevel"/>
    <w:tmpl w:val="EB98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A2DC8"/>
    <w:multiLevelType w:val="hybridMultilevel"/>
    <w:tmpl w:val="7BAE265C"/>
    <w:lvl w:ilvl="0" w:tplc="65B67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832D3"/>
    <w:multiLevelType w:val="hybridMultilevel"/>
    <w:tmpl w:val="F05A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023F8"/>
    <w:multiLevelType w:val="hybridMultilevel"/>
    <w:tmpl w:val="A9EAEC08"/>
    <w:lvl w:ilvl="0" w:tplc="3CF86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11B47"/>
    <w:multiLevelType w:val="hybridMultilevel"/>
    <w:tmpl w:val="33D28A70"/>
    <w:lvl w:ilvl="0" w:tplc="5E9AC83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21192"/>
    <w:multiLevelType w:val="hybridMultilevel"/>
    <w:tmpl w:val="E33CF858"/>
    <w:lvl w:ilvl="0" w:tplc="00868F74">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88145B"/>
    <w:multiLevelType w:val="hybridMultilevel"/>
    <w:tmpl w:val="4E3E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E28EF"/>
    <w:multiLevelType w:val="hybridMultilevel"/>
    <w:tmpl w:val="61603C86"/>
    <w:lvl w:ilvl="0" w:tplc="6E982AC8">
      <w:start w:val="1"/>
      <w:numFmt w:val="decimal"/>
      <w:lvlText w:val="%1-"/>
      <w:lvlJc w:val="left"/>
      <w:pPr>
        <w:ind w:left="1080" w:hanging="720"/>
      </w:pPr>
      <w:rPr>
        <w:rFonts w:ascii="Calibri" w:eastAsia="Calibri" w:hAnsi="Calibr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D7C8D"/>
    <w:multiLevelType w:val="hybridMultilevel"/>
    <w:tmpl w:val="9A2E3CD8"/>
    <w:lvl w:ilvl="0" w:tplc="9A3A1DF4">
      <w:start w:val="4"/>
      <w:numFmt w:val="bullet"/>
      <w:lvlText w:val=""/>
      <w:lvlJc w:val="left"/>
      <w:pPr>
        <w:ind w:left="720" w:hanging="360"/>
      </w:pPr>
      <w:rPr>
        <w:rFonts w:ascii="Symbol" w:eastAsia="Calibri" w:hAnsi="Symbol" w:cs="Simplified Arabic"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84FBE"/>
    <w:multiLevelType w:val="hybridMultilevel"/>
    <w:tmpl w:val="A922E994"/>
    <w:lvl w:ilvl="0" w:tplc="801E76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54349"/>
    <w:multiLevelType w:val="hybridMultilevel"/>
    <w:tmpl w:val="31FE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30953"/>
    <w:multiLevelType w:val="hybridMultilevel"/>
    <w:tmpl w:val="CBF2BF34"/>
    <w:lvl w:ilvl="0" w:tplc="01F0BEC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56A965BA"/>
    <w:multiLevelType w:val="hybridMultilevel"/>
    <w:tmpl w:val="1376D5AC"/>
    <w:lvl w:ilvl="0" w:tplc="10CA546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748A4"/>
    <w:multiLevelType w:val="hybridMultilevel"/>
    <w:tmpl w:val="233E7FD2"/>
    <w:lvl w:ilvl="0" w:tplc="3D2C4E94">
      <w:numFmt w:val="bullet"/>
      <w:lvlText w:val=""/>
      <w:lvlJc w:val="left"/>
      <w:pPr>
        <w:ind w:left="720" w:hanging="360"/>
      </w:pPr>
      <w:rPr>
        <w:rFonts w:ascii="Symbol" w:eastAsia="Times New Roman" w:hAnsi="Symbol" w:cs="PT Bold Heading"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4629F"/>
    <w:multiLevelType w:val="hybridMultilevel"/>
    <w:tmpl w:val="1A20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A0B21"/>
    <w:multiLevelType w:val="hybridMultilevel"/>
    <w:tmpl w:val="4FFE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35DE"/>
    <w:multiLevelType w:val="hybridMultilevel"/>
    <w:tmpl w:val="8BD4D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100337"/>
    <w:multiLevelType w:val="hybridMultilevel"/>
    <w:tmpl w:val="2E76CEA6"/>
    <w:lvl w:ilvl="0" w:tplc="0409000F">
      <w:start w:val="1"/>
      <w:numFmt w:val="decimal"/>
      <w:lvlText w:val="%1."/>
      <w:lvlJc w:val="left"/>
      <w:pPr>
        <w:tabs>
          <w:tab w:val="num" w:pos="720"/>
        </w:tabs>
        <w:ind w:left="720" w:hanging="360"/>
      </w:pPr>
    </w:lvl>
    <w:lvl w:ilvl="1" w:tplc="ECE82BBC">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8B39CB"/>
    <w:multiLevelType w:val="hybridMultilevel"/>
    <w:tmpl w:val="C374ED4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505FB"/>
    <w:multiLevelType w:val="hybridMultilevel"/>
    <w:tmpl w:val="207450DA"/>
    <w:lvl w:ilvl="0" w:tplc="E9AC048E">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num w:numId="1">
    <w:abstractNumId w:val="8"/>
  </w:num>
  <w:num w:numId="2">
    <w:abstractNumId w:val="13"/>
  </w:num>
  <w:num w:numId="3">
    <w:abstractNumId w:val="18"/>
  </w:num>
  <w:num w:numId="4">
    <w:abstractNumId w:val="15"/>
  </w:num>
  <w:num w:numId="5">
    <w:abstractNumId w:val="6"/>
  </w:num>
  <w:num w:numId="6">
    <w:abstractNumId w:val="10"/>
  </w:num>
  <w:num w:numId="7">
    <w:abstractNumId w:val="2"/>
  </w:num>
  <w:num w:numId="8">
    <w:abstractNumId w:val="0"/>
  </w:num>
  <w:num w:numId="9">
    <w:abstractNumId w:val="14"/>
  </w:num>
  <w:num w:numId="10">
    <w:abstractNumId w:val="3"/>
  </w:num>
  <w:num w:numId="11">
    <w:abstractNumId w:val="7"/>
  </w:num>
  <w:num w:numId="12">
    <w:abstractNumId w:val="1"/>
  </w:num>
  <w:num w:numId="13">
    <w:abstractNumId w:val="12"/>
  </w:num>
  <w:num w:numId="14">
    <w:abstractNumId w:val="4"/>
  </w:num>
  <w:num w:numId="15">
    <w:abstractNumId w:val="19"/>
  </w:num>
  <w:num w:numId="16">
    <w:abstractNumId w:val="11"/>
  </w:num>
  <w:num w:numId="17">
    <w:abstractNumId w:val="16"/>
  </w:num>
  <w:num w:numId="18">
    <w:abstractNumId w:val="9"/>
  </w:num>
  <w:num w:numId="19">
    <w:abstractNumId w:val="5"/>
  </w:num>
  <w:num w:numId="2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5F"/>
    <w:rsid w:val="00035BE9"/>
    <w:rsid w:val="000E468E"/>
    <w:rsid w:val="000F76F4"/>
    <w:rsid w:val="00114797"/>
    <w:rsid w:val="0012064A"/>
    <w:rsid w:val="001A7EB0"/>
    <w:rsid w:val="001F16C5"/>
    <w:rsid w:val="002808AC"/>
    <w:rsid w:val="002A7E18"/>
    <w:rsid w:val="002B30EC"/>
    <w:rsid w:val="003512DD"/>
    <w:rsid w:val="003704B1"/>
    <w:rsid w:val="003A2CFB"/>
    <w:rsid w:val="0040346B"/>
    <w:rsid w:val="00420091"/>
    <w:rsid w:val="00471296"/>
    <w:rsid w:val="00483FA4"/>
    <w:rsid w:val="004B0AF1"/>
    <w:rsid w:val="004F2CB9"/>
    <w:rsid w:val="004F63D0"/>
    <w:rsid w:val="00512CF4"/>
    <w:rsid w:val="006629DD"/>
    <w:rsid w:val="006A5188"/>
    <w:rsid w:val="006C3F99"/>
    <w:rsid w:val="006E546A"/>
    <w:rsid w:val="006F7D38"/>
    <w:rsid w:val="00747E17"/>
    <w:rsid w:val="00754385"/>
    <w:rsid w:val="00784BEB"/>
    <w:rsid w:val="00850EAB"/>
    <w:rsid w:val="00893647"/>
    <w:rsid w:val="008A187F"/>
    <w:rsid w:val="008E601B"/>
    <w:rsid w:val="009030D5"/>
    <w:rsid w:val="00930FC3"/>
    <w:rsid w:val="0096641D"/>
    <w:rsid w:val="00976A7C"/>
    <w:rsid w:val="009C795F"/>
    <w:rsid w:val="009E0EE5"/>
    <w:rsid w:val="009F7579"/>
    <w:rsid w:val="00A02F63"/>
    <w:rsid w:val="00A869ED"/>
    <w:rsid w:val="00AA03D9"/>
    <w:rsid w:val="00AA696D"/>
    <w:rsid w:val="00AC4E2D"/>
    <w:rsid w:val="00B43665"/>
    <w:rsid w:val="00BB222F"/>
    <w:rsid w:val="00BB3149"/>
    <w:rsid w:val="00C00CDC"/>
    <w:rsid w:val="00C3427F"/>
    <w:rsid w:val="00C66D2B"/>
    <w:rsid w:val="00CA45B5"/>
    <w:rsid w:val="00CD3646"/>
    <w:rsid w:val="00D11792"/>
    <w:rsid w:val="00D5254D"/>
    <w:rsid w:val="00D92830"/>
    <w:rsid w:val="00DA3AE0"/>
    <w:rsid w:val="00E14155"/>
    <w:rsid w:val="00E15DAF"/>
    <w:rsid w:val="00E82BD3"/>
    <w:rsid w:val="00EB1DC8"/>
    <w:rsid w:val="00EE2730"/>
    <w:rsid w:val="00F058B0"/>
    <w:rsid w:val="00F63DBA"/>
    <w:rsid w:val="00FA63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2586"/>
  <w15:docId w15:val="{8F01867C-D473-46ED-983D-8838552A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CB9"/>
    <w:pPr>
      <w:bidi/>
      <w:spacing w:after="0" w:line="240" w:lineRule="auto"/>
    </w:pPr>
    <w:rPr>
      <w:rFonts w:ascii="Times New Roman" w:eastAsia="Times New Roman" w:hAnsi="Times New Roman" w:cs="Times New Roman"/>
      <w:sz w:val="24"/>
      <w:szCs w:val="24"/>
    </w:rPr>
  </w:style>
  <w:style w:type="paragraph" w:styleId="Heading1">
    <w:name w:val="heading 1"/>
    <w:aliases w:val="الفصل"/>
    <w:basedOn w:val="Normal"/>
    <w:next w:val="Normal"/>
    <w:link w:val="Heading1Char"/>
    <w:qFormat/>
    <w:rsid w:val="004F2CB9"/>
    <w:pPr>
      <w:keepNext/>
      <w:jc w:val="center"/>
      <w:outlineLvl w:val="0"/>
    </w:pPr>
    <w:rPr>
      <w:rFonts w:cs="Simplified Arabic"/>
      <w:b/>
      <w:bCs/>
      <w:sz w:val="86"/>
      <w:szCs w:val="162"/>
    </w:rPr>
  </w:style>
  <w:style w:type="paragraph" w:styleId="Heading2">
    <w:name w:val="heading 2"/>
    <w:aliases w:val="المبحث"/>
    <w:basedOn w:val="Normal"/>
    <w:next w:val="Normal"/>
    <w:link w:val="Heading2Char"/>
    <w:qFormat/>
    <w:rsid w:val="004F2CB9"/>
    <w:pPr>
      <w:keepNext/>
      <w:jc w:val="center"/>
      <w:outlineLvl w:val="1"/>
    </w:pPr>
    <w:rPr>
      <w:rFonts w:cs="Simplified Arabic"/>
      <w:b/>
      <w:bCs/>
      <w:sz w:val="20"/>
      <w:szCs w:val="40"/>
    </w:rPr>
  </w:style>
  <w:style w:type="paragraph" w:styleId="Heading3">
    <w:name w:val="heading 3"/>
    <w:aliases w:val="المطلب"/>
    <w:basedOn w:val="Normal"/>
    <w:next w:val="Normal"/>
    <w:link w:val="Heading3Char"/>
    <w:qFormat/>
    <w:rsid w:val="004F2CB9"/>
    <w:pPr>
      <w:keepNext/>
      <w:spacing w:before="240" w:after="60" w:line="276"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4F2CB9"/>
    <w:pPr>
      <w:keepNext/>
      <w:spacing w:before="240" w:after="60" w:line="276" w:lineRule="auto"/>
      <w:outlineLvl w:val="3"/>
    </w:pPr>
    <w:rPr>
      <w:rFonts w:eastAsia="Calibri"/>
      <w:b/>
      <w:bCs/>
      <w:sz w:val="28"/>
      <w:szCs w:val="28"/>
    </w:rPr>
  </w:style>
  <w:style w:type="paragraph" w:styleId="Heading5">
    <w:name w:val="heading 5"/>
    <w:basedOn w:val="Normal"/>
    <w:next w:val="Normal"/>
    <w:link w:val="Heading5Char"/>
    <w:qFormat/>
    <w:rsid w:val="004F2CB9"/>
    <w:pPr>
      <w:spacing w:before="240" w:after="60" w:line="276" w:lineRule="auto"/>
      <w:outlineLvl w:val="4"/>
    </w:pPr>
    <w:rPr>
      <w:rFonts w:ascii="Calibri" w:eastAsia="Calibri" w:hAnsi="Calibri" w:cs="Arial"/>
      <w:b/>
      <w:bCs/>
      <w:i/>
      <w:iCs/>
      <w:sz w:val="26"/>
      <w:szCs w:val="26"/>
    </w:rPr>
  </w:style>
  <w:style w:type="paragraph" w:styleId="Heading6">
    <w:name w:val="heading 6"/>
    <w:next w:val="Normal"/>
    <w:link w:val="Heading6Char"/>
    <w:qFormat/>
    <w:rsid w:val="00754385"/>
    <w:pPr>
      <w:spacing w:before="240" w:after="60" w:line="240" w:lineRule="auto"/>
      <w:outlineLvl w:val="5"/>
    </w:pPr>
    <w:rPr>
      <w:rFonts w:ascii="Times New Roman" w:eastAsia="Times New Roman" w:hAnsi="Times New Roman" w:cs="Times New Roman"/>
      <w:b/>
      <w:bCs/>
      <w:noProof/>
      <w:color w:val="000000"/>
      <w:lang w:eastAsia="ar-SA"/>
    </w:rPr>
  </w:style>
  <w:style w:type="paragraph" w:styleId="Heading7">
    <w:name w:val="heading 7"/>
    <w:basedOn w:val="Normal"/>
    <w:next w:val="Normal"/>
    <w:link w:val="Heading7Char"/>
    <w:unhideWhenUsed/>
    <w:qFormat/>
    <w:rsid w:val="004F2CB9"/>
    <w:pPr>
      <w:spacing w:before="240" w:after="60"/>
      <w:outlineLvl w:val="6"/>
    </w:pPr>
    <w:rPr>
      <w:rFonts w:ascii="Calibri" w:hAnsi="Calibri" w:cs="Arial"/>
    </w:rPr>
  </w:style>
  <w:style w:type="paragraph" w:styleId="Heading8">
    <w:name w:val="heading 8"/>
    <w:basedOn w:val="Normal"/>
    <w:next w:val="Normal"/>
    <w:link w:val="Heading8Char"/>
    <w:unhideWhenUsed/>
    <w:qFormat/>
    <w:rsid w:val="004F2CB9"/>
    <w:pPr>
      <w:spacing w:before="240" w:after="60"/>
      <w:outlineLvl w:val="7"/>
    </w:pPr>
    <w:rPr>
      <w:rFonts w:ascii="Calibri" w:hAnsi="Calibri" w:cs="Arial"/>
      <w:i/>
      <w:iCs/>
    </w:rPr>
  </w:style>
  <w:style w:type="paragraph" w:styleId="Heading9">
    <w:name w:val="heading 9"/>
    <w:basedOn w:val="Normal"/>
    <w:next w:val="Normal"/>
    <w:link w:val="Heading9Char"/>
    <w:unhideWhenUsed/>
    <w:qFormat/>
    <w:rsid w:val="004F2CB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الفصل Char"/>
    <w:basedOn w:val="DefaultParagraphFont"/>
    <w:link w:val="Heading1"/>
    <w:rsid w:val="004F2CB9"/>
    <w:rPr>
      <w:rFonts w:ascii="Times New Roman" w:eastAsia="Times New Roman" w:hAnsi="Times New Roman" w:cs="Simplified Arabic"/>
      <w:b/>
      <w:bCs/>
      <w:sz w:val="86"/>
      <w:szCs w:val="162"/>
    </w:rPr>
  </w:style>
  <w:style w:type="character" w:customStyle="1" w:styleId="Heading2Char">
    <w:name w:val="Heading 2 Char"/>
    <w:aliases w:val="المبحث Char"/>
    <w:basedOn w:val="DefaultParagraphFont"/>
    <w:link w:val="Heading2"/>
    <w:rsid w:val="004F2CB9"/>
    <w:rPr>
      <w:rFonts w:ascii="Times New Roman" w:eastAsia="Times New Roman" w:hAnsi="Times New Roman" w:cs="Simplified Arabic"/>
      <w:b/>
      <w:bCs/>
      <w:sz w:val="20"/>
      <w:szCs w:val="40"/>
    </w:rPr>
  </w:style>
  <w:style w:type="character" w:customStyle="1" w:styleId="Heading3Char">
    <w:name w:val="Heading 3 Char"/>
    <w:aliases w:val="المطلب Char"/>
    <w:basedOn w:val="DefaultParagraphFont"/>
    <w:link w:val="Heading3"/>
    <w:rsid w:val="004F2CB9"/>
    <w:rPr>
      <w:rFonts w:ascii="Arial" w:eastAsia="Calibri" w:hAnsi="Arial" w:cs="Arial"/>
      <w:b/>
      <w:bCs/>
      <w:sz w:val="26"/>
      <w:szCs w:val="26"/>
    </w:rPr>
  </w:style>
  <w:style w:type="character" w:customStyle="1" w:styleId="Heading4Char">
    <w:name w:val="Heading 4 Char"/>
    <w:basedOn w:val="DefaultParagraphFont"/>
    <w:link w:val="Heading4"/>
    <w:rsid w:val="004F2CB9"/>
    <w:rPr>
      <w:rFonts w:ascii="Times New Roman" w:eastAsia="Calibri" w:hAnsi="Times New Roman" w:cs="Times New Roman"/>
      <w:b/>
      <w:bCs/>
      <w:sz w:val="28"/>
      <w:szCs w:val="28"/>
    </w:rPr>
  </w:style>
  <w:style w:type="character" w:customStyle="1" w:styleId="Heading5Char">
    <w:name w:val="Heading 5 Char"/>
    <w:basedOn w:val="DefaultParagraphFont"/>
    <w:link w:val="Heading5"/>
    <w:rsid w:val="004F2CB9"/>
    <w:rPr>
      <w:rFonts w:ascii="Calibri" w:eastAsia="Calibri" w:hAnsi="Calibri" w:cs="Arial"/>
      <w:b/>
      <w:bCs/>
      <w:i/>
      <w:iCs/>
      <w:sz w:val="26"/>
      <w:szCs w:val="26"/>
    </w:rPr>
  </w:style>
  <w:style w:type="character" w:customStyle="1" w:styleId="Heading7Char">
    <w:name w:val="Heading 7 Char"/>
    <w:basedOn w:val="DefaultParagraphFont"/>
    <w:link w:val="Heading7"/>
    <w:rsid w:val="004F2CB9"/>
    <w:rPr>
      <w:rFonts w:ascii="Calibri" w:eastAsia="Times New Roman" w:hAnsi="Calibri" w:cs="Arial"/>
      <w:sz w:val="24"/>
      <w:szCs w:val="24"/>
    </w:rPr>
  </w:style>
  <w:style w:type="character" w:customStyle="1" w:styleId="Heading8Char">
    <w:name w:val="Heading 8 Char"/>
    <w:basedOn w:val="DefaultParagraphFont"/>
    <w:link w:val="Heading8"/>
    <w:rsid w:val="004F2CB9"/>
    <w:rPr>
      <w:rFonts w:ascii="Calibri" w:eastAsia="Times New Roman" w:hAnsi="Calibri" w:cs="Arial"/>
      <w:i/>
      <w:iCs/>
      <w:sz w:val="24"/>
      <w:szCs w:val="24"/>
    </w:rPr>
  </w:style>
  <w:style w:type="character" w:customStyle="1" w:styleId="Heading9Char">
    <w:name w:val="Heading 9 Char"/>
    <w:basedOn w:val="DefaultParagraphFont"/>
    <w:link w:val="Heading9"/>
    <w:rsid w:val="004F2CB9"/>
    <w:rPr>
      <w:rFonts w:ascii="Cambria" w:eastAsia="Times New Roman" w:hAnsi="Cambria" w:cs="Times New Roman"/>
    </w:rPr>
  </w:style>
  <w:style w:type="character" w:customStyle="1" w:styleId="Char">
    <w:name w:val="رأس صفحة Char"/>
    <w:uiPriority w:val="99"/>
    <w:rsid w:val="004F2CB9"/>
    <w:rPr>
      <w:sz w:val="24"/>
      <w:szCs w:val="24"/>
    </w:rPr>
  </w:style>
  <w:style w:type="character" w:customStyle="1" w:styleId="Char0">
    <w:name w:val="تذييل صفحة Char"/>
    <w:uiPriority w:val="99"/>
    <w:rsid w:val="004F2CB9"/>
    <w:rPr>
      <w:sz w:val="24"/>
      <w:szCs w:val="24"/>
    </w:rPr>
  </w:style>
  <w:style w:type="paragraph" w:styleId="BalloonText">
    <w:name w:val="Balloon Text"/>
    <w:basedOn w:val="Normal"/>
    <w:link w:val="BalloonTextChar"/>
    <w:rsid w:val="004F2CB9"/>
    <w:rPr>
      <w:rFonts w:ascii="Tahoma" w:hAnsi="Tahoma" w:cs="Tahoma"/>
      <w:sz w:val="16"/>
      <w:szCs w:val="16"/>
    </w:rPr>
  </w:style>
  <w:style w:type="character" w:customStyle="1" w:styleId="BalloonTextChar">
    <w:name w:val="Balloon Text Char"/>
    <w:basedOn w:val="DefaultParagraphFont"/>
    <w:link w:val="BalloonText"/>
    <w:rsid w:val="004F2CB9"/>
    <w:rPr>
      <w:rFonts w:ascii="Tahoma" w:eastAsia="Times New Roman" w:hAnsi="Tahoma" w:cs="Tahoma"/>
      <w:sz w:val="16"/>
      <w:szCs w:val="16"/>
    </w:rPr>
  </w:style>
  <w:style w:type="paragraph" w:styleId="ListParagraph">
    <w:name w:val="List Paragraph"/>
    <w:basedOn w:val="Normal"/>
    <w:link w:val="ListParagraphChar"/>
    <w:uiPriority w:val="34"/>
    <w:qFormat/>
    <w:rsid w:val="004F2CB9"/>
    <w:pPr>
      <w:bidi w:val="0"/>
      <w:spacing w:after="200" w:line="276" w:lineRule="auto"/>
      <w:ind w:left="720"/>
      <w:contextualSpacing/>
    </w:pPr>
    <w:rPr>
      <w:rFonts w:ascii="Calibri" w:hAnsi="Calibri" w:cs="Arial"/>
      <w:sz w:val="22"/>
      <w:szCs w:val="22"/>
    </w:rPr>
  </w:style>
  <w:style w:type="paragraph" w:styleId="NoSpacing">
    <w:name w:val="No Spacing"/>
    <w:qFormat/>
    <w:rsid w:val="004F2CB9"/>
    <w:pPr>
      <w:spacing w:after="0" w:line="240" w:lineRule="auto"/>
    </w:pPr>
    <w:rPr>
      <w:rFonts w:ascii="Calibri" w:eastAsia="Calibri" w:hAnsi="Calibri" w:cs="Arial"/>
    </w:rPr>
  </w:style>
  <w:style w:type="character" w:styleId="Hyperlink">
    <w:name w:val="Hyperlink"/>
    <w:uiPriority w:val="99"/>
    <w:rsid w:val="004F2CB9"/>
    <w:rPr>
      <w:color w:val="0000FF"/>
      <w:u w:val="single"/>
    </w:rPr>
  </w:style>
  <w:style w:type="paragraph" w:customStyle="1" w:styleId="bodysingle10">
    <w:name w:val="bodysingle10"/>
    <w:basedOn w:val="Normal"/>
    <w:rsid w:val="004F2CB9"/>
    <w:pPr>
      <w:bidi w:val="0"/>
      <w:spacing w:before="100" w:beforeAutospacing="1" w:after="100" w:afterAutospacing="1"/>
    </w:pPr>
  </w:style>
  <w:style w:type="paragraph" w:styleId="NormalWeb">
    <w:name w:val="Normal (Web)"/>
    <w:basedOn w:val="Normal"/>
    <w:rsid w:val="004F2CB9"/>
    <w:pPr>
      <w:bidi w:val="0"/>
      <w:spacing w:before="100" w:beforeAutospacing="1" w:after="100" w:afterAutospacing="1"/>
    </w:pPr>
  </w:style>
  <w:style w:type="paragraph" w:styleId="PlainText">
    <w:name w:val="Plain Text"/>
    <w:basedOn w:val="Normal"/>
    <w:link w:val="PlainTextChar"/>
    <w:rsid w:val="004F2CB9"/>
    <w:rPr>
      <w:rFonts w:ascii="Courier New" w:hAnsi="Courier New" w:cs="Courier New"/>
      <w:sz w:val="20"/>
      <w:szCs w:val="20"/>
    </w:rPr>
  </w:style>
  <w:style w:type="character" w:customStyle="1" w:styleId="PlainTextChar">
    <w:name w:val="Plain Text Char"/>
    <w:basedOn w:val="DefaultParagraphFont"/>
    <w:link w:val="PlainText"/>
    <w:rsid w:val="004F2CB9"/>
    <w:rPr>
      <w:rFonts w:ascii="Courier New" w:eastAsia="Times New Roman" w:hAnsi="Courier New" w:cs="Courier New"/>
      <w:sz w:val="20"/>
      <w:szCs w:val="20"/>
    </w:rPr>
  </w:style>
  <w:style w:type="character" w:customStyle="1" w:styleId="justifiedlabel1">
    <w:name w:val="justifiedlabel1"/>
    <w:basedOn w:val="DefaultParagraphFont"/>
    <w:rsid w:val="004F2CB9"/>
  </w:style>
  <w:style w:type="paragraph" w:customStyle="1" w:styleId="Default">
    <w:name w:val="Default"/>
    <w:rsid w:val="004F2CB9"/>
    <w:pPr>
      <w:autoSpaceDE w:val="0"/>
      <w:autoSpaceDN w:val="0"/>
      <w:adjustRightInd w:val="0"/>
      <w:spacing w:after="0" w:line="240" w:lineRule="auto"/>
    </w:pPr>
    <w:rPr>
      <w:rFonts w:ascii="Arial" w:eastAsia="Calibri" w:hAnsi="Arial" w:cs="Arial"/>
      <w:color w:val="000000"/>
      <w:sz w:val="24"/>
      <w:szCs w:val="24"/>
    </w:rPr>
  </w:style>
  <w:style w:type="paragraph" w:styleId="BodyText2">
    <w:name w:val="Body Text 2"/>
    <w:basedOn w:val="Normal"/>
    <w:link w:val="BodyText2Char"/>
    <w:rsid w:val="004F2CB9"/>
    <w:rPr>
      <w:rFonts w:cs="Traditional Arabic"/>
      <w:b/>
      <w:bCs/>
      <w:sz w:val="20"/>
      <w:szCs w:val="32"/>
    </w:rPr>
  </w:style>
  <w:style w:type="character" w:customStyle="1" w:styleId="BodyText2Char">
    <w:name w:val="Body Text 2 Char"/>
    <w:basedOn w:val="DefaultParagraphFont"/>
    <w:link w:val="BodyText2"/>
    <w:rsid w:val="004F2CB9"/>
    <w:rPr>
      <w:rFonts w:ascii="Times New Roman" w:eastAsia="Times New Roman" w:hAnsi="Times New Roman" w:cs="Traditional Arabic"/>
      <w:b/>
      <w:bCs/>
      <w:sz w:val="20"/>
      <w:szCs w:val="32"/>
    </w:rPr>
  </w:style>
  <w:style w:type="paragraph" w:styleId="Title">
    <w:name w:val="Title"/>
    <w:basedOn w:val="Normal"/>
    <w:link w:val="TitleChar"/>
    <w:qFormat/>
    <w:rsid w:val="004F2CB9"/>
    <w:pPr>
      <w:jc w:val="center"/>
    </w:pPr>
    <w:rPr>
      <w:rFonts w:cs="Traditional Arabic"/>
      <w:b/>
      <w:bCs/>
      <w:sz w:val="20"/>
      <w:szCs w:val="52"/>
    </w:rPr>
  </w:style>
  <w:style w:type="character" w:customStyle="1" w:styleId="TitleChar">
    <w:name w:val="Title Char"/>
    <w:basedOn w:val="DefaultParagraphFont"/>
    <w:link w:val="Title"/>
    <w:rsid w:val="004F2CB9"/>
    <w:rPr>
      <w:rFonts w:ascii="Times New Roman" w:eastAsia="Times New Roman" w:hAnsi="Times New Roman" w:cs="Traditional Arabic"/>
      <w:b/>
      <w:bCs/>
      <w:sz w:val="20"/>
      <w:szCs w:val="52"/>
    </w:rPr>
  </w:style>
  <w:style w:type="paragraph" w:styleId="BodyText">
    <w:name w:val="Body Text"/>
    <w:basedOn w:val="Normal"/>
    <w:link w:val="BodyTextChar"/>
    <w:rsid w:val="004F2CB9"/>
    <w:pPr>
      <w:spacing w:after="120" w:line="276" w:lineRule="auto"/>
    </w:pPr>
    <w:rPr>
      <w:rFonts w:ascii="Calibri" w:eastAsia="Calibri" w:hAnsi="Calibri" w:cs="Arial"/>
      <w:sz w:val="22"/>
      <w:szCs w:val="22"/>
    </w:rPr>
  </w:style>
  <w:style w:type="character" w:customStyle="1" w:styleId="BodyTextChar">
    <w:name w:val="Body Text Char"/>
    <w:basedOn w:val="DefaultParagraphFont"/>
    <w:link w:val="BodyText"/>
    <w:rsid w:val="004F2CB9"/>
    <w:rPr>
      <w:rFonts w:ascii="Calibri" w:eastAsia="Calibri" w:hAnsi="Calibri" w:cs="Arial"/>
    </w:rPr>
  </w:style>
  <w:style w:type="paragraph" w:styleId="Caption">
    <w:name w:val="caption"/>
    <w:basedOn w:val="Normal"/>
    <w:next w:val="Normal"/>
    <w:qFormat/>
    <w:rsid w:val="004F2CB9"/>
    <w:pPr>
      <w:spacing w:after="100" w:afterAutospacing="1" w:line="300" w:lineRule="exact"/>
      <w:jc w:val="center"/>
    </w:pPr>
    <w:rPr>
      <w:rFonts w:cs="Simplified Arabic"/>
      <w:b/>
      <w:bCs/>
      <w:sz w:val="34"/>
      <w:szCs w:val="32"/>
      <w:u w:val="single"/>
    </w:rPr>
  </w:style>
  <w:style w:type="character" w:styleId="FootnoteReference">
    <w:name w:val="footnote reference"/>
    <w:rsid w:val="004F2CB9"/>
    <w:rPr>
      <w:vertAlign w:val="superscript"/>
    </w:rPr>
  </w:style>
  <w:style w:type="paragraph" w:styleId="FootnoteText">
    <w:name w:val="footnote text"/>
    <w:aliases w:val=" Char,Char Char Char Char Char Char Char Char Char Char Char Char Char Char Char,Char,Footnote Text Char Char Char Char Char Char Char Char,Footnote Text Char Char Char Char Char Char Char,Char Char Char Char,Ch, Char Char Char Char, Ch,C"/>
    <w:basedOn w:val="Normal"/>
    <w:link w:val="FootnoteTextChar"/>
    <w:rsid w:val="004F2CB9"/>
    <w:rPr>
      <w:rFonts w:ascii="Lucida Sans Unicode" w:hAnsi="Lucida Sans Unicode" w:cs="Microsoft Sans Serif"/>
      <w:color w:val="3366FF"/>
      <w:sz w:val="20"/>
      <w:szCs w:val="20"/>
      <w:lang w:val="x-none" w:eastAsia="x-none" w:bidi="ar-YE"/>
    </w:rPr>
  </w:style>
  <w:style w:type="character" w:customStyle="1" w:styleId="FootnoteTextChar">
    <w:name w:val="Footnote Text Char"/>
    <w:aliases w:val=" Char Char,Char Char Char Char Char Char Char Char Char Char Char Char Char Char Char Char,Char Char,Footnote Text Char Char Char Char Char Char Char Char Char,Footnote Text Char Char Char Char Char Char Char Char1,Ch Char, Ch Char"/>
    <w:basedOn w:val="DefaultParagraphFont"/>
    <w:link w:val="FootnoteText"/>
    <w:rsid w:val="004F2CB9"/>
    <w:rPr>
      <w:rFonts w:ascii="Lucida Sans Unicode" w:eastAsia="Times New Roman" w:hAnsi="Lucida Sans Unicode" w:cs="Microsoft Sans Serif"/>
      <w:color w:val="3366FF"/>
      <w:sz w:val="20"/>
      <w:szCs w:val="20"/>
      <w:lang w:val="x-none" w:eastAsia="x-none" w:bidi="ar-YE"/>
    </w:rPr>
  </w:style>
  <w:style w:type="paragraph" w:styleId="Header">
    <w:name w:val="header"/>
    <w:basedOn w:val="Normal"/>
    <w:link w:val="HeaderChar"/>
    <w:unhideWhenUsed/>
    <w:rsid w:val="004F2CB9"/>
    <w:pPr>
      <w:tabs>
        <w:tab w:val="center" w:pos="4153"/>
        <w:tab w:val="right" w:pos="8306"/>
      </w:tabs>
    </w:pPr>
  </w:style>
  <w:style w:type="character" w:customStyle="1" w:styleId="HeaderChar">
    <w:name w:val="Header Char"/>
    <w:basedOn w:val="DefaultParagraphFont"/>
    <w:link w:val="Header"/>
    <w:rsid w:val="004F2C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CB9"/>
    <w:pPr>
      <w:tabs>
        <w:tab w:val="center" w:pos="4153"/>
        <w:tab w:val="right" w:pos="8306"/>
      </w:tabs>
    </w:pPr>
  </w:style>
  <w:style w:type="character" w:customStyle="1" w:styleId="FooterChar">
    <w:name w:val="Footer Char"/>
    <w:basedOn w:val="DefaultParagraphFont"/>
    <w:link w:val="Footer"/>
    <w:uiPriority w:val="99"/>
    <w:rsid w:val="004F2CB9"/>
    <w:rPr>
      <w:rFonts w:ascii="Times New Roman" w:eastAsia="Times New Roman" w:hAnsi="Times New Roman" w:cs="Times New Roman"/>
      <w:sz w:val="24"/>
      <w:szCs w:val="24"/>
    </w:rPr>
  </w:style>
  <w:style w:type="character" w:styleId="PageNumber">
    <w:name w:val="page number"/>
    <w:basedOn w:val="DefaultParagraphFont"/>
    <w:unhideWhenUsed/>
    <w:rsid w:val="004F2CB9"/>
  </w:style>
  <w:style w:type="character" w:customStyle="1" w:styleId="Heading6Char">
    <w:name w:val="Heading 6 Char"/>
    <w:basedOn w:val="DefaultParagraphFont"/>
    <w:link w:val="Heading6"/>
    <w:rsid w:val="00754385"/>
    <w:rPr>
      <w:rFonts w:ascii="Times New Roman" w:eastAsia="Times New Roman" w:hAnsi="Times New Roman" w:cs="Times New Roman"/>
      <w:b/>
      <w:bCs/>
      <w:noProof/>
      <w:color w:val="000000"/>
      <w:lang w:eastAsia="ar-SA"/>
    </w:rPr>
  </w:style>
  <w:style w:type="paragraph" w:customStyle="1" w:styleId="Tahoma1809">
    <w:name w:val="نمط (لاتيني) Tahoma ‏18 نقطة أسود السطر الأول:  0.9 سم"/>
    <w:basedOn w:val="Normal"/>
    <w:next w:val="PlainText"/>
    <w:rsid w:val="00754385"/>
    <w:pPr>
      <w:widowControl w:val="0"/>
      <w:ind w:firstLine="510"/>
      <w:jc w:val="both"/>
    </w:pPr>
    <w:rPr>
      <w:rFonts w:ascii="Tahoma" w:hAnsi="Tahoma" w:cs="Traditional Arabic"/>
      <w:color w:val="000000"/>
      <w:sz w:val="36"/>
      <w:szCs w:val="36"/>
      <w:lang w:eastAsia="ar-SA"/>
    </w:rPr>
  </w:style>
  <w:style w:type="paragraph" w:styleId="TableofFigures">
    <w:name w:val="table of figures"/>
    <w:basedOn w:val="Normal"/>
    <w:next w:val="Normal"/>
    <w:rsid w:val="00754385"/>
    <w:pPr>
      <w:widowControl w:val="0"/>
      <w:ind w:left="720" w:hanging="720"/>
      <w:jc w:val="both"/>
    </w:pPr>
    <w:rPr>
      <w:rFonts w:cs="Traditional Arabic"/>
      <w:color w:val="000000"/>
      <w:sz w:val="36"/>
      <w:szCs w:val="36"/>
      <w:lang w:eastAsia="ar-SA"/>
    </w:rPr>
  </w:style>
  <w:style w:type="paragraph" w:styleId="TOC1">
    <w:name w:val="toc 1"/>
    <w:basedOn w:val="Normal"/>
    <w:next w:val="Normal"/>
    <w:autoRedefine/>
    <w:uiPriority w:val="39"/>
    <w:rsid w:val="00754385"/>
    <w:pPr>
      <w:widowControl w:val="0"/>
      <w:ind w:firstLine="454"/>
      <w:jc w:val="both"/>
    </w:pPr>
    <w:rPr>
      <w:rFonts w:cs="Traditional Arabic"/>
      <w:color w:val="000000"/>
      <w:sz w:val="36"/>
      <w:szCs w:val="36"/>
      <w:lang w:eastAsia="ar-SA"/>
    </w:rPr>
  </w:style>
  <w:style w:type="paragraph" w:styleId="TOC2">
    <w:name w:val="toc 2"/>
    <w:basedOn w:val="Normal"/>
    <w:next w:val="Normal"/>
    <w:autoRedefine/>
    <w:uiPriority w:val="39"/>
    <w:rsid w:val="00754385"/>
    <w:pPr>
      <w:widowControl w:val="0"/>
      <w:ind w:left="360" w:firstLine="454"/>
      <w:jc w:val="both"/>
    </w:pPr>
    <w:rPr>
      <w:rFonts w:cs="Traditional Arabic"/>
      <w:color w:val="000000"/>
      <w:sz w:val="36"/>
      <w:szCs w:val="36"/>
      <w:lang w:eastAsia="ar-SA"/>
    </w:rPr>
  </w:style>
  <w:style w:type="paragraph" w:styleId="TOC3">
    <w:name w:val="toc 3"/>
    <w:basedOn w:val="Normal"/>
    <w:next w:val="Normal"/>
    <w:autoRedefine/>
    <w:uiPriority w:val="39"/>
    <w:rsid w:val="00754385"/>
    <w:pPr>
      <w:widowControl w:val="0"/>
      <w:ind w:left="720" w:firstLine="454"/>
      <w:jc w:val="both"/>
    </w:pPr>
    <w:rPr>
      <w:rFonts w:cs="Traditional Arabic"/>
      <w:color w:val="000000"/>
      <w:sz w:val="36"/>
      <w:szCs w:val="36"/>
      <w:lang w:eastAsia="ar-SA"/>
    </w:rPr>
  </w:style>
  <w:style w:type="paragraph" w:styleId="TOC4">
    <w:name w:val="toc 4"/>
    <w:basedOn w:val="Normal"/>
    <w:next w:val="Normal"/>
    <w:autoRedefine/>
    <w:uiPriority w:val="39"/>
    <w:rsid w:val="00754385"/>
    <w:pPr>
      <w:widowControl w:val="0"/>
      <w:ind w:left="1080" w:firstLine="454"/>
      <w:jc w:val="both"/>
    </w:pPr>
    <w:rPr>
      <w:rFonts w:cs="Traditional Arabic"/>
      <w:color w:val="000000"/>
      <w:sz w:val="36"/>
      <w:szCs w:val="36"/>
      <w:lang w:eastAsia="ar-SA"/>
    </w:rPr>
  </w:style>
  <w:style w:type="paragraph" w:styleId="TOC5">
    <w:name w:val="toc 5"/>
    <w:basedOn w:val="Normal"/>
    <w:next w:val="Normal"/>
    <w:autoRedefine/>
    <w:uiPriority w:val="39"/>
    <w:rsid w:val="00754385"/>
    <w:pPr>
      <w:widowControl w:val="0"/>
      <w:ind w:left="1440" w:firstLine="454"/>
      <w:jc w:val="both"/>
    </w:pPr>
    <w:rPr>
      <w:rFonts w:cs="Traditional Arabic"/>
      <w:color w:val="000000"/>
      <w:sz w:val="36"/>
      <w:szCs w:val="36"/>
      <w:lang w:eastAsia="ar-SA"/>
    </w:rPr>
  </w:style>
  <w:style w:type="paragraph" w:styleId="TOC6">
    <w:name w:val="toc 6"/>
    <w:basedOn w:val="Normal"/>
    <w:next w:val="Normal"/>
    <w:autoRedefine/>
    <w:uiPriority w:val="39"/>
    <w:rsid w:val="00754385"/>
    <w:pPr>
      <w:widowControl w:val="0"/>
      <w:ind w:left="1800" w:firstLine="454"/>
      <w:jc w:val="both"/>
    </w:pPr>
    <w:rPr>
      <w:rFonts w:cs="Traditional Arabic"/>
      <w:color w:val="000000"/>
      <w:sz w:val="36"/>
      <w:szCs w:val="36"/>
      <w:lang w:eastAsia="ar-SA"/>
    </w:rPr>
  </w:style>
  <w:style w:type="paragraph" w:styleId="TOC7">
    <w:name w:val="toc 7"/>
    <w:basedOn w:val="Normal"/>
    <w:next w:val="Normal"/>
    <w:autoRedefine/>
    <w:uiPriority w:val="39"/>
    <w:rsid w:val="00754385"/>
    <w:pPr>
      <w:widowControl w:val="0"/>
      <w:ind w:left="2160" w:firstLine="454"/>
      <w:jc w:val="both"/>
    </w:pPr>
    <w:rPr>
      <w:rFonts w:cs="Traditional Arabic"/>
      <w:color w:val="000000"/>
      <w:sz w:val="36"/>
      <w:szCs w:val="36"/>
      <w:lang w:eastAsia="ar-SA"/>
    </w:rPr>
  </w:style>
  <w:style w:type="paragraph" w:styleId="TOC8">
    <w:name w:val="toc 8"/>
    <w:basedOn w:val="Normal"/>
    <w:next w:val="Normal"/>
    <w:autoRedefine/>
    <w:uiPriority w:val="39"/>
    <w:rsid w:val="00754385"/>
    <w:pPr>
      <w:widowControl w:val="0"/>
      <w:ind w:left="2520" w:firstLine="454"/>
      <w:jc w:val="both"/>
    </w:pPr>
    <w:rPr>
      <w:rFonts w:cs="Traditional Arabic"/>
      <w:color w:val="000000"/>
      <w:sz w:val="36"/>
      <w:szCs w:val="36"/>
      <w:lang w:eastAsia="ar-SA"/>
    </w:rPr>
  </w:style>
  <w:style w:type="paragraph" w:styleId="TOC9">
    <w:name w:val="toc 9"/>
    <w:basedOn w:val="Normal"/>
    <w:next w:val="Normal"/>
    <w:autoRedefine/>
    <w:uiPriority w:val="39"/>
    <w:rsid w:val="00754385"/>
    <w:pPr>
      <w:widowControl w:val="0"/>
      <w:ind w:left="2880" w:firstLine="454"/>
      <w:jc w:val="both"/>
    </w:pPr>
    <w:rPr>
      <w:rFonts w:cs="Traditional Arabic"/>
      <w:color w:val="000000"/>
      <w:sz w:val="36"/>
      <w:szCs w:val="36"/>
      <w:lang w:eastAsia="ar-SA"/>
    </w:rPr>
  </w:style>
  <w:style w:type="paragraph" w:styleId="TableofAuthorities">
    <w:name w:val="table of authorities"/>
    <w:basedOn w:val="Normal"/>
    <w:next w:val="Normal"/>
    <w:rsid w:val="00754385"/>
    <w:pPr>
      <w:widowControl w:val="0"/>
      <w:ind w:left="360" w:hanging="360"/>
      <w:jc w:val="both"/>
    </w:pPr>
    <w:rPr>
      <w:rFonts w:cs="Traditional Arabic"/>
      <w:color w:val="000000"/>
      <w:sz w:val="36"/>
      <w:szCs w:val="36"/>
      <w:lang w:eastAsia="ar-SA"/>
    </w:rPr>
  </w:style>
  <w:style w:type="paragraph" w:styleId="DocumentMap">
    <w:name w:val="Document Map"/>
    <w:basedOn w:val="Normal"/>
    <w:link w:val="DocumentMapChar"/>
    <w:rsid w:val="00754385"/>
    <w:pPr>
      <w:widowControl w:val="0"/>
      <w:shd w:val="clear" w:color="auto" w:fill="000080"/>
      <w:ind w:firstLine="454"/>
      <w:jc w:val="both"/>
    </w:pPr>
    <w:rPr>
      <w:rFonts w:cs="Traditional Arabic"/>
      <w:color w:val="000000"/>
      <w:sz w:val="36"/>
      <w:szCs w:val="36"/>
      <w:lang w:eastAsia="ar-SA"/>
    </w:rPr>
  </w:style>
  <w:style w:type="character" w:customStyle="1" w:styleId="DocumentMapChar">
    <w:name w:val="Document Map Char"/>
    <w:basedOn w:val="DefaultParagraphFont"/>
    <w:link w:val="DocumentMap"/>
    <w:rsid w:val="00754385"/>
    <w:rPr>
      <w:rFonts w:ascii="Times New Roman" w:eastAsia="Times New Roman" w:hAnsi="Times New Roman" w:cs="Traditional Arabic"/>
      <w:color w:val="000000"/>
      <w:sz w:val="36"/>
      <w:szCs w:val="36"/>
      <w:shd w:val="clear" w:color="auto" w:fill="000080"/>
      <w:lang w:eastAsia="ar-SA"/>
    </w:rPr>
  </w:style>
  <w:style w:type="paragraph" w:customStyle="1" w:styleId="10">
    <w:name w:val="عنوان 10"/>
    <w:next w:val="Normal"/>
    <w:rsid w:val="0075438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Normal"/>
    <w:rsid w:val="0075438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Normal"/>
    <w:rsid w:val="0075438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75438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754385"/>
    <w:pPr>
      <w:spacing w:after="0" w:line="240" w:lineRule="auto"/>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754385"/>
    <w:pPr>
      <w:widowControl w:val="0"/>
      <w:spacing w:before="120"/>
      <w:ind w:firstLine="454"/>
      <w:jc w:val="both"/>
    </w:pPr>
    <w:rPr>
      <w:rFonts w:ascii="Arial" w:hAnsi="Arial" w:cs="Arial"/>
      <w:b/>
      <w:bCs/>
      <w:color w:val="000000"/>
      <w:lang w:eastAsia="ar-SA"/>
    </w:rPr>
  </w:style>
  <w:style w:type="paragraph" w:styleId="Index1">
    <w:name w:val="index 1"/>
    <w:basedOn w:val="Normal"/>
    <w:next w:val="Normal"/>
    <w:autoRedefine/>
    <w:semiHidden/>
    <w:rsid w:val="00754385"/>
    <w:pPr>
      <w:widowControl w:val="0"/>
      <w:ind w:left="360" w:hanging="360"/>
      <w:jc w:val="both"/>
    </w:pPr>
    <w:rPr>
      <w:rFonts w:cs="Traditional Arabic"/>
      <w:color w:val="000000"/>
      <w:sz w:val="36"/>
      <w:szCs w:val="36"/>
      <w:lang w:eastAsia="ar-SA"/>
    </w:rPr>
  </w:style>
  <w:style w:type="paragraph" w:styleId="IndexHeading">
    <w:name w:val="index heading"/>
    <w:basedOn w:val="Normal"/>
    <w:next w:val="Index1"/>
    <w:rsid w:val="00754385"/>
    <w:pPr>
      <w:widowControl w:val="0"/>
      <w:ind w:firstLine="454"/>
      <w:jc w:val="both"/>
    </w:pPr>
    <w:rPr>
      <w:rFonts w:ascii="Arial" w:hAnsi="Arial" w:cs="Arial"/>
      <w:b/>
      <w:bCs/>
      <w:color w:val="000000"/>
      <w:sz w:val="36"/>
      <w:szCs w:val="36"/>
      <w:lang w:eastAsia="ar-SA"/>
    </w:rPr>
  </w:style>
  <w:style w:type="character" w:styleId="CommentReference">
    <w:name w:val="annotation reference"/>
    <w:basedOn w:val="DefaultParagraphFont"/>
    <w:rsid w:val="00754385"/>
    <w:rPr>
      <w:sz w:val="16"/>
      <w:szCs w:val="16"/>
    </w:rPr>
  </w:style>
  <w:style w:type="character" w:styleId="EndnoteReference">
    <w:name w:val="endnote reference"/>
    <w:basedOn w:val="DefaultParagraphFont"/>
    <w:rsid w:val="00754385"/>
    <w:rPr>
      <w:vertAlign w:val="superscript"/>
    </w:rPr>
  </w:style>
  <w:style w:type="paragraph" w:styleId="CommentText">
    <w:name w:val="annotation text"/>
    <w:basedOn w:val="Normal"/>
    <w:link w:val="CommentTextChar"/>
    <w:rsid w:val="00754385"/>
    <w:pPr>
      <w:widowControl w:val="0"/>
      <w:ind w:firstLine="454"/>
      <w:jc w:val="both"/>
    </w:pPr>
    <w:rPr>
      <w:rFonts w:cs="Traditional Arabic"/>
      <w:color w:val="000000"/>
      <w:sz w:val="20"/>
      <w:szCs w:val="28"/>
      <w:lang w:eastAsia="ar-SA"/>
    </w:rPr>
  </w:style>
  <w:style w:type="character" w:customStyle="1" w:styleId="CommentTextChar">
    <w:name w:val="Comment Text Char"/>
    <w:basedOn w:val="DefaultParagraphFont"/>
    <w:link w:val="CommentText"/>
    <w:rsid w:val="00754385"/>
    <w:rPr>
      <w:rFonts w:ascii="Times New Roman" w:eastAsia="Times New Roman" w:hAnsi="Times New Roman" w:cs="Traditional Arabic"/>
      <w:color w:val="000000"/>
      <w:sz w:val="20"/>
      <w:szCs w:val="28"/>
      <w:lang w:eastAsia="ar-SA"/>
    </w:rPr>
  </w:style>
  <w:style w:type="paragraph" w:styleId="CommentSubject">
    <w:name w:val="annotation subject"/>
    <w:basedOn w:val="CommentText"/>
    <w:next w:val="CommentText"/>
    <w:link w:val="CommentSubjectChar"/>
    <w:rsid w:val="00754385"/>
    <w:rPr>
      <w:b/>
      <w:bCs/>
    </w:rPr>
  </w:style>
  <w:style w:type="character" w:customStyle="1" w:styleId="CommentSubjectChar">
    <w:name w:val="Comment Subject Char"/>
    <w:basedOn w:val="CommentTextChar"/>
    <w:link w:val="CommentSubject"/>
    <w:rsid w:val="00754385"/>
    <w:rPr>
      <w:rFonts w:ascii="Times New Roman" w:eastAsia="Times New Roman" w:hAnsi="Times New Roman" w:cs="Traditional Arabic"/>
      <w:b/>
      <w:bCs/>
      <w:color w:val="000000"/>
      <w:sz w:val="20"/>
      <w:szCs w:val="28"/>
      <w:lang w:eastAsia="ar-SA"/>
    </w:rPr>
  </w:style>
  <w:style w:type="paragraph" w:styleId="EndnoteText">
    <w:name w:val="endnote text"/>
    <w:basedOn w:val="Normal"/>
    <w:link w:val="EndnoteTextChar"/>
    <w:rsid w:val="00754385"/>
    <w:pPr>
      <w:widowControl w:val="0"/>
      <w:ind w:firstLine="454"/>
      <w:jc w:val="both"/>
    </w:pPr>
    <w:rPr>
      <w:rFonts w:cs="Traditional Arabic"/>
      <w:color w:val="000000"/>
      <w:sz w:val="20"/>
      <w:szCs w:val="20"/>
      <w:lang w:eastAsia="ar-SA"/>
    </w:rPr>
  </w:style>
  <w:style w:type="character" w:customStyle="1" w:styleId="EndnoteTextChar">
    <w:name w:val="Endnote Text Char"/>
    <w:basedOn w:val="DefaultParagraphFont"/>
    <w:link w:val="EndnoteText"/>
    <w:rsid w:val="00754385"/>
    <w:rPr>
      <w:rFonts w:ascii="Times New Roman" w:eastAsia="Times New Roman" w:hAnsi="Times New Roman" w:cs="Traditional Arabic"/>
      <w:color w:val="000000"/>
      <w:sz w:val="20"/>
      <w:szCs w:val="20"/>
      <w:lang w:eastAsia="ar-SA"/>
    </w:rPr>
  </w:style>
  <w:style w:type="paragraph" w:styleId="MacroText">
    <w:name w:val="macro"/>
    <w:link w:val="MacroTextChar"/>
    <w:rsid w:val="0075438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754385"/>
    <w:rPr>
      <w:rFonts w:ascii="Courier New" w:eastAsia="Times New Roman" w:hAnsi="Courier New" w:cs="Courier New"/>
      <w:color w:val="000000"/>
      <w:sz w:val="20"/>
      <w:szCs w:val="20"/>
      <w:lang w:eastAsia="ar-SA"/>
    </w:rPr>
  </w:style>
  <w:style w:type="paragraph" w:styleId="BlockText">
    <w:name w:val="Block Text"/>
    <w:basedOn w:val="Normal"/>
    <w:rsid w:val="00754385"/>
    <w:pPr>
      <w:widowControl w:val="0"/>
      <w:ind w:left="566" w:hanging="566"/>
      <w:jc w:val="lowKashida"/>
    </w:pPr>
    <w:rPr>
      <w:rFonts w:cs="Traditional Arabic"/>
      <w:color w:val="000000"/>
      <w:sz w:val="18"/>
      <w:szCs w:val="30"/>
      <w:lang w:eastAsia="ar-SA"/>
    </w:rPr>
  </w:style>
  <w:style w:type="paragraph" w:customStyle="1" w:styleId="1">
    <w:name w:val="نمط إضافي 1"/>
    <w:basedOn w:val="Normal"/>
    <w:next w:val="Normal"/>
    <w:rsid w:val="00754385"/>
    <w:pPr>
      <w:bidi w:val="0"/>
      <w:spacing w:after="200" w:line="276" w:lineRule="auto"/>
    </w:pPr>
    <w:rPr>
      <w:rFonts w:ascii="Calibri" w:hAnsi="Calibri" w:cs="Andalus"/>
      <w:color w:val="0000FF"/>
      <w:sz w:val="22"/>
      <w:szCs w:val="40"/>
    </w:rPr>
  </w:style>
  <w:style w:type="paragraph" w:customStyle="1" w:styleId="2">
    <w:name w:val="نمط إضافي 2"/>
    <w:basedOn w:val="Normal"/>
    <w:next w:val="Normal"/>
    <w:rsid w:val="00754385"/>
    <w:pPr>
      <w:bidi w:val="0"/>
      <w:spacing w:after="200" w:line="276" w:lineRule="auto"/>
    </w:pPr>
    <w:rPr>
      <w:rFonts w:ascii="Calibri" w:hAnsi="Calibri" w:cs="Monotype Koufi"/>
      <w:bCs/>
      <w:color w:val="008000"/>
      <w:sz w:val="22"/>
      <w:szCs w:val="44"/>
    </w:rPr>
  </w:style>
  <w:style w:type="paragraph" w:customStyle="1" w:styleId="3">
    <w:name w:val="نمط إضافي 3"/>
    <w:basedOn w:val="Normal"/>
    <w:next w:val="Normal"/>
    <w:rsid w:val="00754385"/>
    <w:pPr>
      <w:bidi w:val="0"/>
      <w:spacing w:after="200" w:line="276" w:lineRule="auto"/>
    </w:pPr>
    <w:rPr>
      <w:rFonts w:ascii="Calibri" w:hAnsi="Calibri" w:cs="Tahoma"/>
      <w:color w:val="800080"/>
      <w:sz w:val="22"/>
      <w:szCs w:val="22"/>
    </w:rPr>
  </w:style>
  <w:style w:type="paragraph" w:customStyle="1" w:styleId="4">
    <w:name w:val="نمط إضافي 4"/>
    <w:basedOn w:val="Normal"/>
    <w:next w:val="Normal"/>
    <w:rsid w:val="00754385"/>
    <w:pPr>
      <w:bidi w:val="0"/>
      <w:spacing w:after="200" w:line="276" w:lineRule="auto"/>
    </w:pPr>
    <w:rPr>
      <w:rFonts w:ascii="Calibri" w:hAnsi="Calibri" w:cs="Simplified Arabic Fixed"/>
      <w:color w:val="FF6600"/>
      <w:sz w:val="44"/>
      <w:szCs w:val="22"/>
    </w:rPr>
  </w:style>
  <w:style w:type="paragraph" w:customStyle="1" w:styleId="5">
    <w:name w:val="نمط إضافي 5"/>
    <w:basedOn w:val="Normal"/>
    <w:next w:val="Normal"/>
    <w:rsid w:val="00754385"/>
    <w:pPr>
      <w:bidi w:val="0"/>
      <w:spacing w:after="200" w:line="276" w:lineRule="auto"/>
    </w:pPr>
    <w:rPr>
      <w:rFonts w:ascii="Calibri" w:hAnsi="Calibri" w:cs="DecoType Naskh"/>
      <w:color w:val="3366FF"/>
      <w:sz w:val="22"/>
      <w:szCs w:val="44"/>
    </w:rPr>
  </w:style>
  <w:style w:type="character" w:customStyle="1" w:styleId="15">
    <w:name w:val="نمط حرفي 1"/>
    <w:rsid w:val="00754385"/>
    <w:rPr>
      <w:rFonts w:cs="Times New Roman"/>
      <w:szCs w:val="40"/>
    </w:rPr>
  </w:style>
  <w:style w:type="character" w:customStyle="1" w:styleId="20">
    <w:name w:val="نمط حرفي 2"/>
    <w:rsid w:val="00754385"/>
    <w:rPr>
      <w:rFonts w:ascii="Times New Roman" w:hAnsi="Times New Roman" w:cs="Times New Roman"/>
      <w:sz w:val="40"/>
      <w:szCs w:val="40"/>
    </w:rPr>
  </w:style>
  <w:style w:type="character" w:customStyle="1" w:styleId="30">
    <w:name w:val="نمط حرفي 3"/>
    <w:rsid w:val="00754385"/>
    <w:rPr>
      <w:rFonts w:ascii="Times New Roman" w:hAnsi="Times New Roman" w:cs="Times New Roman"/>
      <w:sz w:val="40"/>
      <w:szCs w:val="40"/>
    </w:rPr>
  </w:style>
  <w:style w:type="character" w:customStyle="1" w:styleId="40">
    <w:name w:val="نمط حرفي 4"/>
    <w:rsid w:val="00754385"/>
    <w:rPr>
      <w:rFonts w:cs="Times New Roman"/>
      <w:szCs w:val="40"/>
    </w:rPr>
  </w:style>
  <w:style w:type="character" w:customStyle="1" w:styleId="50">
    <w:name w:val="نمط حرفي 5"/>
    <w:rsid w:val="00754385"/>
    <w:rPr>
      <w:rFonts w:cs="Times New Roman"/>
      <w:szCs w:val="40"/>
    </w:rPr>
  </w:style>
  <w:style w:type="character" w:customStyle="1" w:styleId="a">
    <w:name w:val="حديث"/>
    <w:basedOn w:val="DefaultParagraphFont"/>
    <w:rsid w:val="00754385"/>
    <w:rPr>
      <w:rFonts w:cs="Traditional Arabic"/>
      <w:szCs w:val="36"/>
    </w:rPr>
  </w:style>
  <w:style w:type="character" w:customStyle="1" w:styleId="a0">
    <w:name w:val="أثر"/>
    <w:basedOn w:val="DefaultParagraphFont"/>
    <w:rsid w:val="00754385"/>
    <w:rPr>
      <w:rFonts w:cs="Traditional Arabic"/>
      <w:szCs w:val="36"/>
    </w:rPr>
  </w:style>
  <w:style w:type="character" w:customStyle="1" w:styleId="a1">
    <w:name w:val="مثل"/>
    <w:basedOn w:val="DefaultParagraphFont"/>
    <w:rsid w:val="00754385"/>
    <w:rPr>
      <w:rFonts w:cs="Traditional Arabic"/>
      <w:szCs w:val="36"/>
    </w:rPr>
  </w:style>
  <w:style w:type="character" w:customStyle="1" w:styleId="a2">
    <w:name w:val="قول"/>
    <w:basedOn w:val="DefaultParagraphFont"/>
    <w:rsid w:val="00754385"/>
    <w:rPr>
      <w:rFonts w:cs="Traditional Arabic"/>
      <w:szCs w:val="36"/>
    </w:rPr>
  </w:style>
  <w:style w:type="character" w:customStyle="1" w:styleId="a3">
    <w:name w:val="شعر"/>
    <w:basedOn w:val="DefaultParagraphFont"/>
    <w:rsid w:val="00754385"/>
    <w:rPr>
      <w:rFonts w:cs="Traditional Arabic"/>
      <w:szCs w:val="36"/>
    </w:rPr>
  </w:style>
  <w:style w:type="character" w:customStyle="1" w:styleId="TraditionalArabic">
    <w:name w:val="نمط مرجع حاشية سفلية + (العربية وغيرها) Traditional Arabic"/>
    <w:basedOn w:val="FootnoteReference"/>
    <w:rsid w:val="00754385"/>
    <w:rPr>
      <w:rFonts w:cs="Traditional Arabic"/>
      <w:vertAlign w:val="superscript"/>
    </w:rPr>
  </w:style>
  <w:style w:type="character" w:customStyle="1" w:styleId="info-desc">
    <w:name w:val="info-desc"/>
    <w:basedOn w:val="DefaultParagraphFont"/>
    <w:rsid w:val="00754385"/>
  </w:style>
  <w:style w:type="character" w:customStyle="1" w:styleId="ListParagraphChar">
    <w:name w:val="List Paragraph Char"/>
    <w:link w:val="ListParagraph"/>
    <w:uiPriority w:val="34"/>
    <w:locked/>
    <w:rsid w:val="00850EAB"/>
    <w:rPr>
      <w:rFonts w:ascii="Calibri" w:eastAsia="Times New Roman" w:hAnsi="Calibri" w:cs="Arial"/>
    </w:rPr>
  </w:style>
  <w:style w:type="character" w:customStyle="1" w:styleId="longtext">
    <w:name w:val="long_text"/>
    <w:basedOn w:val="DefaultParagraphFont"/>
    <w:rsid w:val="003704B1"/>
  </w:style>
  <w:style w:type="character" w:customStyle="1" w:styleId="hps">
    <w:name w:val="hps"/>
    <w:basedOn w:val="DefaultParagraphFont"/>
    <w:rsid w:val="003704B1"/>
  </w:style>
  <w:style w:type="character" w:customStyle="1" w:styleId="shorttext">
    <w:name w:val="short_text"/>
    <w:basedOn w:val="DefaultParagraphFont"/>
    <w:rsid w:val="003704B1"/>
  </w:style>
  <w:style w:type="table" w:styleId="TableGrid">
    <w:name w:val="Table Grid"/>
    <w:basedOn w:val="TableNormal"/>
    <w:rsid w:val="003A2CF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نمط3"/>
    <w:basedOn w:val="Normal"/>
    <w:rsid w:val="0040346B"/>
    <w:pPr>
      <w:spacing w:after="200" w:line="276" w:lineRule="auto"/>
      <w:jc w:val="lowKashida"/>
    </w:pPr>
    <w:rPr>
      <w:rFonts w:ascii="Calibri" w:hAnsi="Calibri" w:cs="Sahifa"/>
      <w:sz w:val="22"/>
      <w:szCs w:val="22"/>
    </w:rPr>
  </w:style>
  <w:style w:type="paragraph" w:customStyle="1" w:styleId="ListParagraph1">
    <w:name w:val="List Paragraph1"/>
    <w:basedOn w:val="Normal"/>
    <w:rsid w:val="003512DD"/>
    <w:pPr>
      <w:spacing w:after="200" w:line="276" w:lineRule="auto"/>
      <w:ind w:left="720"/>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nizamcollege.ac.in/makeover/graphics/logo.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570</Words>
  <Characters>3255</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 Thabet</dc:creator>
  <cp:keywords/>
  <dc:description/>
  <cp:lastModifiedBy>Abdulaziz Thabet</cp:lastModifiedBy>
  <cp:revision>2</cp:revision>
  <dcterms:created xsi:type="dcterms:W3CDTF">2018-01-06T14:28:00Z</dcterms:created>
  <dcterms:modified xsi:type="dcterms:W3CDTF">2018-01-06T14:28:00Z</dcterms:modified>
</cp:coreProperties>
</file>