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0F" w:rsidRDefault="0025620F" w:rsidP="004029DD">
      <w:pPr>
        <w:rPr>
          <w:rFonts w:hint="cs"/>
          <w:sz w:val="8"/>
          <w:rtl/>
          <w:lang w:bidi="ar-YE"/>
        </w:rPr>
      </w:pPr>
    </w:p>
    <w:p w:rsidR="004029DD" w:rsidRDefault="004029DD" w:rsidP="004029DD">
      <w:pPr>
        <w:rPr>
          <w:sz w:val="8"/>
          <w:rtl/>
        </w:rPr>
      </w:pPr>
    </w:p>
    <w:p w:rsidR="00A56C7A" w:rsidRDefault="00A56C7A" w:rsidP="00A56C7A">
      <w:pPr>
        <w:pStyle w:val="2"/>
        <w:jc w:val="center"/>
        <w:rPr>
          <w:rFonts w:ascii="Times New Roman" w:hAnsi="Times New Roman"/>
          <w:sz w:val="40"/>
        </w:rPr>
      </w:pPr>
      <w:r>
        <w:rPr>
          <w:rFonts w:ascii="Times New Roman" w:hAnsi="Times New Roman"/>
          <w:noProof/>
          <w:sz w:val="40"/>
        </w:rPr>
        <w:drawing>
          <wp:anchor distT="0" distB="0" distL="114300" distR="114300" simplePos="0" relativeHeight="251662336" behindDoc="1" locked="0" layoutInCell="1" allowOverlap="1">
            <wp:simplePos x="0" y="0"/>
            <wp:positionH relativeFrom="column">
              <wp:posOffset>2209800</wp:posOffset>
            </wp:positionH>
            <wp:positionV relativeFrom="paragraph">
              <wp:posOffset>-62865</wp:posOffset>
            </wp:positionV>
            <wp:extent cx="788670" cy="786765"/>
            <wp:effectExtent l="19050" t="0" r="0" b="0"/>
            <wp:wrapNone/>
            <wp:docPr id="4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88670" cy="786765"/>
                    </a:xfrm>
                    <a:prstGeom prst="rect">
                      <a:avLst/>
                    </a:prstGeom>
                    <a:noFill/>
                    <a:ln w="9525">
                      <a:noFill/>
                      <a:miter lim="800000"/>
                      <a:headEnd/>
                      <a:tailEnd/>
                    </a:ln>
                  </pic:spPr>
                </pic:pic>
              </a:graphicData>
            </a:graphic>
          </wp:anchor>
        </w:drawing>
      </w:r>
    </w:p>
    <w:p w:rsidR="00A56C7A" w:rsidRPr="00212411" w:rsidRDefault="00A56C7A" w:rsidP="00A56C7A">
      <w:pPr>
        <w:pStyle w:val="2"/>
        <w:jc w:val="center"/>
        <w:rPr>
          <w:rFonts w:ascii="Arial" w:hAnsi="Arial" w:cs="Arial"/>
          <w:snapToGrid w:val="0"/>
          <w:color w:val="800080"/>
          <w:sz w:val="48"/>
        </w:rPr>
      </w:pPr>
      <w:r w:rsidRPr="00212411">
        <w:rPr>
          <w:rFonts w:ascii="Arial" w:hAnsi="Arial" w:cs="Arial"/>
          <w:color w:val="800080"/>
          <w:sz w:val="40"/>
        </w:rPr>
        <w:t>KUVEMPU             UNIVERSITY</w:t>
      </w:r>
    </w:p>
    <w:p w:rsidR="00A56C7A" w:rsidRPr="00A96E01" w:rsidRDefault="00A56C7A" w:rsidP="00A56C7A">
      <w:pPr>
        <w:pStyle w:val="5"/>
        <w:rPr>
          <w:rFonts w:ascii="Times New Roman" w:hAnsi="Times New Roman"/>
          <w:sz w:val="40"/>
          <w:szCs w:val="40"/>
        </w:rPr>
      </w:pPr>
    </w:p>
    <w:p w:rsidR="00A56C7A" w:rsidRPr="005346BC" w:rsidRDefault="00A56C7A" w:rsidP="00A56C7A">
      <w:pPr>
        <w:spacing w:before="240" w:line="288" w:lineRule="auto"/>
        <w:jc w:val="center"/>
        <w:rPr>
          <w:rFonts w:ascii="Tahoma" w:hAnsi="Tahoma" w:cs="Tahoma"/>
          <w:b/>
          <w:bCs/>
          <w:color w:val="000080"/>
          <w:kern w:val="16"/>
          <w:sz w:val="28"/>
          <w:szCs w:val="28"/>
        </w:rPr>
      </w:pPr>
      <w:r w:rsidRPr="005346BC">
        <w:rPr>
          <w:rFonts w:ascii="Tahoma" w:hAnsi="Tahoma" w:cs="Tahoma"/>
          <w:b/>
          <w:bCs/>
          <w:color w:val="000080"/>
          <w:kern w:val="16"/>
          <w:sz w:val="28"/>
          <w:szCs w:val="28"/>
        </w:rPr>
        <w:t xml:space="preserve">“STUDIES ON PHYSICO-CHEMICAL AND </w:t>
      </w:r>
      <w:smartTag w:uri="urn:schemas-microsoft-com:office:smarttags" w:element="stockticker">
        <w:r w:rsidRPr="005346BC">
          <w:rPr>
            <w:rFonts w:ascii="Tahoma" w:hAnsi="Tahoma" w:cs="Tahoma"/>
            <w:b/>
            <w:bCs/>
            <w:color w:val="000080"/>
            <w:kern w:val="16"/>
            <w:sz w:val="28"/>
            <w:szCs w:val="28"/>
          </w:rPr>
          <w:t>BAC</w:t>
        </w:r>
      </w:smartTag>
      <w:r w:rsidRPr="005346BC">
        <w:rPr>
          <w:rFonts w:ascii="Tahoma" w:hAnsi="Tahoma" w:cs="Tahoma"/>
          <w:b/>
          <w:bCs/>
          <w:color w:val="000080"/>
          <w:kern w:val="16"/>
          <w:sz w:val="28"/>
          <w:szCs w:val="28"/>
        </w:rPr>
        <w:t xml:space="preserve">TERIOLOGICAL </w:t>
      </w:r>
      <w:smartTag w:uri="urn:schemas-microsoft-com:office:smarttags" w:element="stockticker">
        <w:r w:rsidRPr="005346BC">
          <w:rPr>
            <w:rFonts w:ascii="Tahoma" w:hAnsi="Tahoma" w:cs="Tahoma"/>
            <w:b/>
            <w:bCs/>
            <w:color w:val="000080"/>
            <w:kern w:val="16"/>
            <w:sz w:val="28"/>
            <w:szCs w:val="28"/>
          </w:rPr>
          <w:t>CHAR</w:t>
        </w:r>
      </w:smartTag>
      <w:r w:rsidRPr="005346BC">
        <w:rPr>
          <w:rFonts w:ascii="Tahoma" w:hAnsi="Tahoma" w:cs="Tahoma"/>
          <w:b/>
          <w:bCs/>
          <w:color w:val="000080"/>
          <w:kern w:val="16"/>
          <w:sz w:val="28"/>
          <w:szCs w:val="28"/>
        </w:rPr>
        <w:t xml:space="preserve">ACTERISTICS OF GROUND WATER IN AND AROUND ARSIKERE TALUK, </w:t>
      </w:r>
      <w:smartTag w:uri="urn:schemas-microsoft-com:office:smarttags" w:element="place">
        <w:smartTag w:uri="urn:schemas-microsoft-com:office:smarttags" w:element="PlaceName">
          <w:r w:rsidRPr="005346BC">
            <w:rPr>
              <w:rFonts w:ascii="Tahoma" w:hAnsi="Tahoma" w:cs="Tahoma"/>
              <w:b/>
              <w:bCs/>
              <w:color w:val="000080"/>
              <w:kern w:val="16"/>
              <w:sz w:val="28"/>
              <w:szCs w:val="28"/>
            </w:rPr>
            <w:t>HASSAN</w:t>
          </w:r>
        </w:smartTag>
        <w:r w:rsidRPr="005346BC">
          <w:rPr>
            <w:rFonts w:ascii="Tahoma" w:hAnsi="Tahoma" w:cs="Tahoma"/>
            <w:b/>
            <w:bCs/>
            <w:color w:val="000080"/>
            <w:kern w:val="16"/>
            <w:sz w:val="28"/>
            <w:szCs w:val="28"/>
          </w:rPr>
          <w:t xml:space="preserve"> </w:t>
        </w:r>
        <w:smartTag w:uri="urn:schemas-microsoft-com:office:smarttags" w:element="PlaceName">
          <w:r w:rsidRPr="005346BC">
            <w:rPr>
              <w:rFonts w:ascii="Tahoma" w:hAnsi="Tahoma" w:cs="Tahoma"/>
              <w:b/>
              <w:bCs/>
              <w:color w:val="000080"/>
              <w:kern w:val="16"/>
              <w:sz w:val="28"/>
              <w:szCs w:val="28"/>
            </w:rPr>
            <w:t>DISTRICT</w:t>
          </w:r>
        </w:smartTag>
      </w:smartTag>
      <w:r w:rsidRPr="005346BC">
        <w:rPr>
          <w:rFonts w:ascii="Tahoma" w:hAnsi="Tahoma" w:cs="Tahoma"/>
          <w:b/>
          <w:bCs/>
          <w:color w:val="000080"/>
          <w:kern w:val="16"/>
          <w:sz w:val="28"/>
          <w:szCs w:val="28"/>
        </w:rPr>
        <w:t>”</w:t>
      </w:r>
    </w:p>
    <w:p w:rsidR="00A56C7A" w:rsidRPr="00CB71BA" w:rsidRDefault="00A56C7A" w:rsidP="00A56C7A">
      <w:pPr>
        <w:pStyle w:val="6"/>
        <w:spacing w:before="0" w:line="240" w:lineRule="auto"/>
        <w:rPr>
          <w:rFonts w:ascii="Arial" w:hAnsi="Arial"/>
          <w:i w:val="0"/>
          <w:iCs w:val="0"/>
          <w:sz w:val="38"/>
          <w:szCs w:val="32"/>
        </w:rPr>
      </w:pPr>
    </w:p>
    <w:p w:rsidR="00A56C7A" w:rsidRPr="00085C61" w:rsidRDefault="00A56C7A" w:rsidP="00A56C7A">
      <w:pPr>
        <w:pStyle w:val="6"/>
        <w:spacing w:before="0"/>
        <w:jc w:val="center"/>
        <w:rPr>
          <w:rFonts w:ascii="Arial" w:hAnsi="Arial"/>
          <w:i w:val="0"/>
          <w:iCs w:val="0"/>
          <w:color w:val="800080"/>
          <w:sz w:val="24"/>
          <w:szCs w:val="26"/>
        </w:rPr>
      </w:pPr>
      <w:r w:rsidRPr="00085C61">
        <w:rPr>
          <w:rFonts w:ascii="Arial" w:hAnsi="Arial"/>
          <w:i w:val="0"/>
          <w:iCs w:val="0"/>
          <w:color w:val="800080"/>
          <w:sz w:val="24"/>
          <w:szCs w:val="26"/>
        </w:rPr>
        <w:t>Thesis submitted for the award of degree of</w:t>
      </w:r>
    </w:p>
    <w:p w:rsidR="00A56C7A" w:rsidRPr="00EB2C41" w:rsidRDefault="00A56C7A" w:rsidP="00A56C7A">
      <w:pPr>
        <w:spacing w:before="240" w:line="360" w:lineRule="auto"/>
        <w:jc w:val="center"/>
        <w:rPr>
          <w:rFonts w:ascii="Tahoma" w:hAnsi="Tahoma"/>
          <w:b/>
          <w:bCs/>
          <w:color w:val="FF00FF"/>
          <w:sz w:val="28"/>
          <w:szCs w:val="28"/>
        </w:rPr>
      </w:pPr>
      <w:r w:rsidRPr="00EB2C41">
        <w:rPr>
          <w:rFonts w:ascii="Tahoma" w:hAnsi="Tahoma"/>
          <w:b/>
          <w:bCs/>
          <w:color w:val="FF00FF"/>
          <w:sz w:val="28"/>
          <w:szCs w:val="28"/>
        </w:rPr>
        <w:t>DOCTOR OF PHILOSOPHY</w:t>
      </w:r>
    </w:p>
    <w:p w:rsidR="00A56C7A" w:rsidRPr="009F53A8" w:rsidRDefault="00A56C7A" w:rsidP="00A56C7A">
      <w:pPr>
        <w:spacing w:line="360" w:lineRule="auto"/>
        <w:jc w:val="center"/>
        <w:rPr>
          <w:rFonts w:ascii="Tahoma" w:hAnsi="Tahoma"/>
          <w:b/>
          <w:bCs/>
          <w:sz w:val="26"/>
          <w:szCs w:val="26"/>
        </w:rPr>
      </w:pPr>
      <w:r w:rsidRPr="009F53A8">
        <w:rPr>
          <w:rFonts w:ascii="Tahoma" w:hAnsi="Tahoma"/>
          <w:b/>
          <w:bCs/>
          <w:sz w:val="26"/>
          <w:szCs w:val="26"/>
        </w:rPr>
        <w:t>IN</w:t>
      </w:r>
    </w:p>
    <w:p w:rsidR="00A56C7A" w:rsidRPr="00A56C7A" w:rsidRDefault="00A56C7A" w:rsidP="00A56C7A">
      <w:pPr>
        <w:spacing w:line="360" w:lineRule="auto"/>
        <w:jc w:val="center"/>
        <w:rPr>
          <w:color w:val="008000"/>
        </w:rPr>
      </w:pPr>
      <w:r>
        <w:rPr>
          <w:rFonts w:ascii="Tahoma" w:hAnsi="Tahoma"/>
          <w:b/>
          <w:bCs/>
          <w:color w:val="008000"/>
          <w:sz w:val="28"/>
          <w:szCs w:val="28"/>
        </w:rPr>
        <w:t>ENVIRONMENTAL SCIENCE</w:t>
      </w:r>
    </w:p>
    <w:p w:rsidR="00A56C7A" w:rsidRPr="00E2246E" w:rsidRDefault="00A56C7A" w:rsidP="00A56C7A">
      <w:pPr>
        <w:pStyle w:val="6"/>
        <w:spacing w:before="0"/>
        <w:jc w:val="center"/>
        <w:rPr>
          <w:rFonts w:ascii="Arial" w:hAnsi="Arial"/>
          <w:i w:val="0"/>
          <w:iCs w:val="0"/>
        </w:rPr>
      </w:pPr>
      <w:r w:rsidRPr="00E2246E">
        <w:rPr>
          <w:rFonts w:ascii="Arial" w:hAnsi="Arial"/>
          <w:i w:val="0"/>
          <w:iCs w:val="0"/>
        </w:rPr>
        <w:t>By</w:t>
      </w:r>
    </w:p>
    <w:p w:rsidR="00A56C7A" w:rsidRPr="006E5FCD" w:rsidRDefault="00A56C7A" w:rsidP="00A56C7A">
      <w:pPr>
        <w:jc w:val="center"/>
        <w:rPr>
          <w:rFonts w:ascii="Tahoma" w:hAnsi="Tahoma"/>
          <w:b/>
          <w:bCs/>
          <w:noProof/>
          <w:color w:val="800000"/>
          <w:sz w:val="28"/>
          <w:szCs w:val="28"/>
          <w:vertAlign w:val="subscript"/>
        </w:rPr>
      </w:pPr>
      <w:r w:rsidRPr="00EB2C41">
        <w:rPr>
          <w:rFonts w:ascii="Tahoma" w:hAnsi="Tahoma"/>
          <w:b/>
          <w:bCs/>
          <w:noProof/>
          <w:color w:val="800000"/>
          <w:sz w:val="28"/>
          <w:szCs w:val="28"/>
        </w:rPr>
        <w:t xml:space="preserve">Mr. </w:t>
      </w:r>
      <w:r w:rsidRPr="006E5FCD">
        <w:rPr>
          <w:rFonts w:ascii="Tahoma" w:hAnsi="Tahoma"/>
          <w:b/>
          <w:bCs/>
          <w:noProof/>
          <w:color w:val="800000"/>
          <w:sz w:val="28"/>
          <w:szCs w:val="28"/>
        </w:rPr>
        <w:t>MOHAMMED NAJI TARESH ALI</w:t>
      </w:r>
      <w:r>
        <w:rPr>
          <w:rFonts w:ascii="Tahoma" w:hAnsi="Tahoma"/>
          <w:b/>
          <w:bCs/>
          <w:noProof/>
          <w:color w:val="800000"/>
          <w:sz w:val="28"/>
          <w:szCs w:val="28"/>
        </w:rPr>
        <w:t xml:space="preserve"> </w:t>
      </w:r>
      <w:r w:rsidRPr="006E5FCD">
        <w:rPr>
          <w:rFonts w:ascii="Tahoma" w:hAnsi="Tahoma"/>
          <w:b/>
          <w:bCs/>
          <w:noProof/>
          <w:color w:val="800000"/>
          <w:sz w:val="28"/>
          <w:szCs w:val="28"/>
          <w:vertAlign w:val="subscript"/>
        </w:rPr>
        <w:t>M.Sc.</w:t>
      </w:r>
    </w:p>
    <w:p w:rsidR="00A56C7A" w:rsidRDefault="00A56C7A" w:rsidP="00A56C7A">
      <w:pPr>
        <w:pStyle w:val="6"/>
        <w:spacing w:before="0"/>
        <w:rPr>
          <w:rFonts w:ascii="Arial" w:hAnsi="Arial"/>
          <w:i w:val="0"/>
          <w:iCs w:val="0"/>
        </w:rPr>
      </w:pPr>
    </w:p>
    <w:p w:rsidR="00A56C7A" w:rsidRPr="00E2246E" w:rsidRDefault="00A56C7A" w:rsidP="00A56C7A">
      <w:pPr>
        <w:pStyle w:val="6"/>
        <w:spacing w:before="0"/>
        <w:jc w:val="center"/>
        <w:rPr>
          <w:rFonts w:ascii="Arial" w:hAnsi="Arial"/>
          <w:i w:val="0"/>
          <w:iCs w:val="0"/>
        </w:rPr>
      </w:pPr>
      <w:r w:rsidRPr="00E2246E">
        <w:rPr>
          <w:rFonts w:ascii="Arial" w:hAnsi="Arial"/>
          <w:i w:val="0"/>
          <w:iCs w:val="0"/>
        </w:rPr>
        <w:t>Under the Guidance of</w:t>
      </w:r>
    </w:p>
    <w:p w:rsidR="00A56C7A" w:rsidRDefault="00A56C7A" w:rsidP="00A56C7A">
      <w:pPr>
        <w:ind w:left="720" w:hanging="720"/>
        <w:jc w:val="center"/>
        <w:rPr>
          <w:rFonts w:ascii="Serifa BT" w:hAnsi="Serifa BT"/>
          <w:b/>
          <w:bCs/>
          <w:color w:val="000080"/>
          <w:sz w:val="32"/>
          <w:szCs w:val="32"/>
        </w:rPr>
      </w:pPr>
      <w:r w:rsidRPr="006E5FCD">
        <w:rPr>
          <w:rFonts w:ascii="Tahoma" w:hAnsi="Tahoma"/>
          <w:b/>
          <w:bCs/>
          <w:noProof/>
          <w:color w:val="800000"/>
          <w:sz w:val="28"/>
          <w:szCs w:val="28"/>
        </w:rPr>
        <w:t>Dr. HINA KOUSAR</w:t>
      </w:r>
      <w:r w:rsidRPr="00EB2C41">
        <w:rPr>
          <w:rFonts w:ascii="Tahoma" w:hAnsi="Tahoma"/>
          <w:b/>
          <w:bCs/>
          <w:noProof/>
          <w:color w:val="800000"/>
          <w:sz w:val="28"/>
          <w:szCs w:val="28"/>
          <w:vertAlign w:val="subscript"/>
        </w:rPr>
        <w:t xml:space="preserve"> M.Sc., Ph.D.</w:t>
      </w:r>
    </w:p>
    <w:p w:rsidR="00A56C7A" w:rsidRPr="00A56C7A" w:rsidRDefault="00A56C7A" w:rsidP="00A56C7A">
      <w:pPr>
        <w:pStyle w:val="6"/>
        <w:spacing w:before="0"/>
        <w:jc w:val="center"/>
        <w:rPr>
          <w:rFonts w:ascii="Arial" w:hAnsi="Arial"/>
          <w:i w:val="0"/>
          <w:iCs w:val="0"/>
        </w:rPr>
      </w:pPr>
      <w:r w:rsidRPr="006E5FCD">
        <w:rPr>
          <w:rFonts w:ascii="Arial" w:hAnsi="Arial"/>
          <w:i w:val="0"/>
          <w:iCs w:val="0"/>
        </w:rPr>
        <w:t>Assistant Professor</w:t>
      </w:r>
    </w:p>
    <w:p w:rsidR="00A56C7A" w:rsidRPr="00271325" w:rsidRDefault="00A56C7A" w:rsidP="00A56C7A">
      <w:pPr>
        <w:jc w:val="center"/>
        <w:rPr>
          <w:b/>
          <w:color w:val="008080"/>
          <w:sz w:val="28"/>
          <w:szCs w:val="28"/>
        </w:rPr>
      </w:pPr>
      <w:r w:rsidRPr="00271325">
        <w:rPr>
          <w:b/>
          <w:color w:val="008080"/>
          <w:sz w:val="28"/>
          <w:szCs w:val="28"/>
        </w:rPr>
        <w:t>Department of P.G. Studies and Research in Environmental Science</w:t>
      </w:r>
    </w:p>
    <w:p w:rsidR="00A56C7A" w:rsidRPr="00271325" w:rsidRDefault="00A56C7A" w:rsidP="00A56C7A">
      <w:pPr>
        <w:jc w:val="center"/>
        <w:rPr>
          <w:b/>
          <w:color w:val="008080"/>
          <w:sz w:val="28"/>
          <w:szCs w:val="28"/>
        </w:rPr>
      </w:pPr>
      <w:proofErr w:type="spellStart"/>
      <w:smartTag w:uri="urn:schemas-microsoft-com:office:smarttags" w:element="place">
        <w:smartTag w:uri="urn:schemas-microsoft-com:office:smarttags" w:element="PlaceName">
          <w:r w:rsidRPr="00271325">
            <w:rPr>
              <w:b/>
              <w:color w:val="008080"/>
              <w:sz w:val="28"/>
              <w:szCs w:val="28"/>
            </w:rPr>
            <w:t>Kuvempu</w:t>
          </w:r>
        </w:smartTag>
        <w:proofErr w:type="spellEnd"/>
        <w:r w:rsidRPr="00271325">
          <w:rPr>
            <w:b/>
            <w:color w:val="008080"/>
            <w:sz w:val="28"/>
            <w:szCs w:val="28"/>
          </w:rPr>
          <w:t xml:space="preserve"> </w:t>
        </w:r>
        <w:smartTag w:uri="urn:schemas-microsoft-com:office:smarttags" w:element="PlaceType">
          <w:r w:rsidRPr="00271325">
            <w:rPr>
              <w:b/>
              <w:color w:val="008080"/>
              <w:sz w:val="28"/>
              <w:szCs w:val="28"/>
            </w:rPr>
            <w:t>University</w:t>
          </w:r>
        </w:smartTag>
      </w:smartTag>
      <w:r w:rsidRPr="00271325">
        <w:rPr>
          <w:b/>
          <w:color w:val="008080"/>
          <w:sz w:val="28"/>
          <w:szCs w:val="28"/>
        </w:rPr>
        <w:t xml:space="preserve">, </w:t>
      </w:r>
      <w:proofErr w:type="spellStart"/>
      <w:r w:rsidRPr="00271325">
        <w:rPr>
          <w:b/>
          <w:color w:val="008080"/>
          <w:sz w:val="28"/>
          <w:szCs w:val="28"/>
        </w:rPr>
        <w:t>Jnana</w:t>
      </w:r>
      <w:proofErr w:type="spellEnd"/>
      <w:r w:rsidRPr="00271325">
        <w:rPr>
          <w:b/>
          <w:color w:val="008080"/>
          <w:sz w:val="28"/>
          <w:szCs w:val="28"/>
        </w:rPr>
        <w:t xml:space="preserve"> </w:t>
      </w:r>
      <w:proofErr w:type="spellStart"/>
      <w:r w:rsidRPr="00271325">
        <w:rPr>
          <w:b/>
          <w:color w:val="008080"/>
          <w:sz w:val="28"/>
          <w:szCs w:val="28"/>
        </w:rPr>
        <w:t>Sahyadri</w:t>
      </w:r>
      <w:proofErr w:type="spellEnd"/>
    </w:p>
    <w:p w:rsidR="00A56C7A" w:rsidRPr="00271325" w:rsidRDefault="00A56C7A" w:rsidP="00A56C7A">
      <w:pPr>
        <w:jc w:val="center"/>
        <w:rPr>
          <w:b/>
          <w:color w:val="008080"/>
          <w:sz w:val="28"/>
          <w:szCs w:val="28"/>
        </w:rPr>
      </w:pPr>
      <w:proofErr w:type="spellStart"/>
      <w:r w:rsidRPr="00271325">
        <w:rPr>
          <w:b/>
          <w:color w:val="008080"/>
          <w:sz w:val="28"/>
          <w:szCs w:val="28"/>
        </w:rPr>
        <w:t>Shankaraghatta</w:t>
      </w:r>
      <w:proofErr w:type="spellEnd"/>
      <w:r w:rsidRPr="00271325">
        <w:rPr>
          <w:b/>
          <w:color w:val="008080"/>
          <w:sz w:val="28"/>
          <w:szCs w:val="28"/>
        </w:rPr>
        <w:t xml:space="preserve"> - 577 451 </w:t>
      </w:r>
    </w:p>
    <w:p w:rsidR="00A56C7A" w:rsidRPr="00271325" w:rsidRDefault="00A56C7A" w:rsidP="00A56C7A">
      <w:pPr>
        <w:jc w:val="center"/>
        <w:rPr>
          <w:b/>
          <w:color w:val="008080"/>
          <w:sz w:val="28"/>
          <w:szCs w:val="28"/>
        </w:rPr>
      </w:pPr>
      <w:proofErr w:type="spellStart"/>
      <w:r w:rsidRPr="00271325">
        <w:rPr>
          <w:b/>
          <w:color w:val="008080"/>
          <w:sz w:val="28"/>
          <w:szCs w:val="28"/>
        </w:rPr>
        <w:t>Shimoga</w:t>
      </w:r>
      <w:proofErr w:type="spellEnd"/>
      <w:r w:rsidRPr="00271325">
        <w:rPr>
          <w:b/>
          <w:color w:val="008080"/>
          <w:sz w:val="28"/>
          <w:szCs w:val="28"/>
        </w:rPr>
        <w:t xml:space="preserve"> Dist., </w:t>
      </w:r>
      <w:smartTag w:uri="urn:schemas-microsoft-com:office:smarttags" w:element="place">
        <w:smartTag w:uri="urn:schemas-microsoft-com:office:smarttags" w:element="City">
          <w:r w:rsidRPr="00271325">
            <w:rPr>
              <w:b/>
              <w:color w:val="008080"/>
              <w:sz w:val="28"/>
              <w:szCs w:val="28"/>
            </w:rPr>
            <w:t>Karnataka</w:t>
          </w:r>
        </w:smartTag>
        <w:r w:rsidRPr="00271325">
          <w:rPr>
            <w:b/>
            <w:color w:val="008080"/>
            <w:sz w:val="28"/>
            <w:szCs w:val="28"/>
          </w:rPr>
          <w:t xml:space="preserve">, </w:t>
        </w:r>
        <w:smartTag w:uri="urn:schemas-microsoft-com:office:smarttags" w:element="country-region">
          <w:r w:rsidRPr="00271325">
            <w:rPr>
              <w:b/>
              <w:color w:val="008080"/>
              <w:sz w:val="28"/>
              <w:szCs w:val="28"/>
            </w:rPr>
            <w:t>INDIA</w:t>
          </w:r>
        </w:smartTag>
      </w:smartTag>
    </w:p>
    <w:p w:rsidR="009F7D29" w:rsidRDefault="00C83180" w:rsidP="009F7D29">
      <w:pPr>
        <w:jc w:val="center"/>
        <w:rPr>
          <w:rFonts w:ascii="Tahoma" w:hAnsi="Tahoma"/>
          <w:b/>
          <w:sz w:val="30"/>
          <w:rtl/>
        </w:rPr>
      </w:pPr>
      <w:r>
        <w:rPr>
          <w:rFonts w:ascii="Tahoma" w:hAnsi="Tahoma"/>
          <w:b/>
          <w:noProof/>
          <w:sz w:val="28"/>
          <w:rtl/>
        </w:rPr>
        <w:pict>
          <v:shapetype id="_x0000_t202" coordsize="21600,21600" o:spt="202" path="m,l,21600r21600,l21600,xe">
            <v:stroke joinstyle="miter"/>
            <v:path gradientshapeok="t" o:connecttype="rect"/>
          </v:shapetype>
          <v:shape id="_x0000_s1435" type="#_x0000_t202" style="position:absolute;left:0;text-align:left;margin-left:202.5pt;margin-top:70.1pt;width:27.75pt;height:17.25pt;z-index:251658240" o:allowincell="f" stroked="f">
            <v:textbox style="mso-next-textbox:#_x0000_s1435">
              <w:txbxContent>
                <w:p w:rsidR="009F7D29" w:rsidRDefault="009F7D29" w:rsidP="009F7D29"/>
              </w:txbxContent>
            </v:textbox>
          </v:shape>
        </w:pict>
      </w:r>
      <w:r w:rsidR="009F7D29">
        <w:rPr>
          <w:rFonts w:ascii="Tahoma" w:hAnsi="Tahoma"/>
          <w:b/>
          <w:sz w:val="30"/>
        </w:rPr>
        <w:t>2012</w:t>
      </w:r>
    </w:p>
    <w:p w:rsidR="00F77494" w:rsidRPr="009F7D29" w:rsidRDefault="00F77494" w:rsidP="009F7D29">
      <w:pPr>
        <w:tabs>
          <w:tab w:val="left" w:pos="1256"/>
        </w:tabs>
        <w:rPr>
          <w:sz w:val="28"/>
          <w:rtl/>
        </w:rPr>
      </w:pPr>
    </w:p>
    <w:p w:rsidR="00F77494" w:rsidRPr="00F77494" w:rsidRDefault="00F77494" w:rsidP="004001BB">
      <w:pPr>
        <w:pStyle w:val="4"/>
        <w:spacing w:before="0" w:after="210" w:line="480" w:lineRule="auto"/>
        <w:jc w:val="center"/>
        <w:rPr>
          <w:color w:val="auto"/>
          <w:sz w:val="32"/>
          <w:szCs w:val="26"/>
        </w:rPr>
      </w:pPr>
      <w:r w:rsidRPr="00F77494">
        <w:rPr>
          <w:color w:val="auto"/>
          <w:sz w:val="32"/>
          <w:szCs w:val="26"/>
        </w:rPr>
        <w:lastRenderedPageBreak/>
        <w:t>SUMMARY AND CONCLUSION</w:t>
      </w:r>
    </w:p>
    <w:p w:rsidR="00F77494" w:rsidRPr="00F77494" w:rsidRDefault="00F77494" w:rsidP="00F77494">
      <w:pPr>
        <w:pStyle w:val="4"/>
        <w:spacing w:before="0" w:after="210" w:line="360" w:lineRule="auto"/>
        <w:ind w:firstLine="720"/>
        <w:jc w:val="right"/>
        <w:rPr>
          <w:color w:val="auto"/>
          <w:sz w:val="26"/>
          <w:szCs w:val="26"/>
        </w:rPr>
      </w:pPr>
      <w:r w:rsidRPr="00F77494">
        <w:rPr>
          <w:color w:val="auto"/>
          <w:sz w:val="26"/>
          <w:szCs w:val="26"/>
        </w:rPr>
        <w:t xml:space="preserve">The study of ground water in and around  </w:t>
      </w:r>
      <w:proofErr w:type="spellStart"/>
      <w:r w:rsidRPr="00F77494">
        <w:rPr>
          <w:color w:val="auto"/>
          <w:sz w:val="26"/>
          <w:szCs w:val="26"/>
        </w:rPr>
        <w:t>Arsikere</w:t>
      </w:r>
      <w:proofErr w:type="spellEnd"/>
      <w:r w:rsidRPr="00F77494">
        <w:rPr>
          <w:color w:val="auto"/>
          <w:sz w:val="26"/>
          <w:szCs w:val="26"/>
        </w:rPr>
        <w:t xml:space="preserve"> for a period of two years has revealed variations among the different parameters seasonally at different study locations. For the analysis of ground water, 20 sampling sites were selected. The study includes the collection of the water samples following the random sampling method. Few of the parameters were analyzed on the spot and the remaining parameters were analyzed in the laboratory within 24 </w:t>
      </w:r>
      <w:proofErr w:type="spellStart"/>
      <w:r w:rsidRPr="00F77494">
        <w:rPr>
          <w:color w:val="auto"/>
          <w:sz w:val="26"/>
          <w:szCs w:val="26"/>
        </w:rPr>
        <w:t>hrs</w:t>
      </w:r>
      <w:proofErr w:type="spellEnd"/>
      <w:r w:rsidRPr="00F77494">
        <w:rPr>
          <w:color w:val="auto"/>
          <w:sz w:val="26"/>
          <w:szCs w:val="26"/>
        </w:rPr>
        <w:t xml:space="preserve"> following APHA (1998) method. The analysis was made following titration methods and standard procedures using Atomic Absorption Spectrophotometer (AAS). For               </w:t>
      </w:r>
      <w:r w:rsidRPr="00F77494">
        <w:rPr>
          <w:i w:val="0"/>
          <w:iCs w:val="0"/>
          <w:color w:val="auto"/>
          <w:sz w:val="26"/>
          <w:szCs w:val="26"/>
        </w:rPr>
        <w:t>E. coli</w:t>
      </w:r>
      <w:r w:rsidRPr="00F77494">
        <w:rPr>
          <w:color w:val="auto"/>
          <w:sz w:val="26"/>
          <w:szCs w:val="26"/>
        </w:rPr>
        <w:t xml:space="preserve"> examination sampling was carried out using a sterile glass stopper bottle, covered with aluminum foils to prevent contamination. Final estimation was           made by membrane filter method. Statistical analysis was carried out by SPSS             version 10.</w:t>
      </w:r>
    </w:p>
    <w:p w:rsidR="00F77494" w:rsidRPr="00F77494" w:rsidRDefault="00F77494" w:rsidP="00F77494">
      <w:pPr>
        <w:pStyle w:val="4"/>
        <w:spacing w:before="0" w:after="210" w:line="360" w:lineRule="auto"/>
        <w:ind w:firstLine="720"/>
        <w:jc w:val="right"/>
        <w:rPr>
          <w:color w:val="auto"/>
          <w:sz w:val="26"/>
          <w:szCs w:val="26"/>
        </w:rPr>
      </w:pPr>
      <w:r w:rsidRPr="00F77494">
        <w:rPr>
          <w:color w:val="auto"/>
          <w:sz w:val="26"/>
          <w:szCs w:val="26"/>
        </w:rPr>
        <w:t xml:space="preserve">The interrelationship between the various </w:t>
      </w:r>
      <w:proofErr w:type="spellStart"/>
      <w:r w:rsidRPr="00F77494">
        <w:rPr>
          <w:color w:val="auto"/>
          <w:sz w:val="26"/>
          <w:szCs w:val="26"/>
        </w:rPr>
        <w:t>physico</w:t>
      </w:r>
      <w:proofErr w:type="spellEnd"/>
      <w:r w:rsidRPr="00F77494">
        <w:rPr>
          <w:color w:val="auto"/>
          <w:sz w:val="26"/>
          <w:szCs w:val="26"/>
        </w:rPr>
        <w:t xml:space="preserve">-chemical and bacteriological parameters in the ground water has been evaluated. Further, the ground water was classified on the basis of </w:t>
      </w:r>
      <w:proofErr w:type="spellStart"/>
      <w:r w:rsidRPr="00F77494">
        <w:rPr>
          <w:color w:val="auto"/>
          <w:sz w:val="26"/>
          <w:szCs w:val="26"/>
        </w:rPr>
        <w:t>Freez</w:t>
      </w:r>
      <w:proofErr w:type="spellEnd"/>
      <w:r w:rsidRPr="00F77494">
        <w:rPr>
          <w:color w:val="auto"/>
          <w:sz w:val="26"/>
          <w:szCs w:val="26"/>
        </w:rPr>
        <w:t xml:space="preserve"> and Cherry (1979), Sharma (1982) and </w:t>
      </w:r>
      <w:proofErr w:type="spellStart"/>
      <w:r w:rsidRPr="00F77494">
        <w:rPr>
          <w:color w:val="auto"/>
          <w:sz w:val="26"/>
          <w:szCs w:val="26"/>
        </w:rPr>
        <w:t>Stuyfzand’s</w:t>
      </w:r>
      <w:proofErr w:type="spellEnd"/>
      <w:r w:rsidRPr="00F77494">
        <w:rPr>
          <w:color w:val="auto"/>
          <w:sz w:val="26"/>
          <w:szCs w:val="26"/>
        </w:rPr>
        <w:t xml:space="preserve"> Classification. </w:t>
      </w:r>
    </w:p>
    <w:p w:rsidR="00F77494" w:rsidRPr="00F77494" w:rsidRDefault="00F77494" w:rsidP="00F77494">
      <w:pPr>
        <w:pStyle w:val="4"/>
        <w:spacing w:after="210" w:line="360" w:lineRule="auto"/>
        <w:jc w:val="right"/>
        <w:rPr>
          <w:color w:val="auto"/>
          <w:sz w:val="26"/>
          <w:szCs w:val="26"/>
        </w:rPr>
      </w:pPr>
      <w:proofErr w:type="spellStart"/>
      <w:r w:rsidRPr="00F77494">
        <w:rPr>
          <w:color w:val="auto"/>
          <w:sz w:val="26"/>
          <w:szCs w:val="26"/>
        </w:rPr>
        <w:t>Physico</w:t>
      </w:r>
      <w:proofErr w:type="spellEnd"/>
      <w:r w:rsidRPr="00F77494">
        <w:rPr>
          <w:color w:val="auto"/>
          <w:sz w:val="26"/>
          <w:szCs w:val="26"/>
        </w:rPr>
        <w:t>-chemical parameters</w:t>
      </w:r>
    </w:p>
    <w:p w:rsidR="00F77494" w:rsidRPr="00F77494" w:rsidRDefault="00F77494" w:rsidP="00F77494">
      <w:pPr>
        <w:pStyle w:val="4"/>
        <w:spacing w:before="0" w:after="210" w:line="360" w:lineRule="auto"/>
        <w:ind w:firstLine="720"/>
        <w:jc w:val="right"/>
        <w:rPr>
          <w:color w:val="auto"/>
          <w:sz w:val="26"/>
          <w:szCs w:val="26"/>
        </w:rPr>
      </w:pPr>
      <w:r w:rsidRPr="00F77494">
        <w:rPr>
          <w:color w:val="auto"/>
          <w:sz w:val="26"/>
          <w:szCs w:val="26"/>
        </w:rPr>
        <w:lastRenderedPageBreak/>
        <w:t xml:space="preserve">Among the </w:t>
      </w:r>
      <w:proofErr w:type="spellStart"/>
      <w:r w:rsidRPr="00F77494">
        <w:rPr>
          <w:color w:val="auto"/>
          <w:sz w:val="26"/>
          <w:szCs w:val="26"/>
        </w:rPr>
        <w:t>physico</w:t>
      </w:r>
      <w:proofErr w:type="spellEnd"/>
      <w:r w:rsidRPr="00F77494">
        <w:rPr>
          <w:color w:val="auto"/>
          <w:sz w:val="26"/>
          <w:szCs w:val="26"/>
        </w:rPr>
        <w:t xml:space="preserve">-chemical parameters studied, pH is an important parameter in assessing water quality. It is a term used to express the intensity of acid or alkaline condition of solution. pH values varied from a minimum of 7.09 to a maximum 8.3 with mean value of 7.65 in summer season (Table 8). In rainy season, it ranged from 6.7 to 8.7 with mean value of 7.55 (Table 9) and for winter season pH values varied from a minimum of 7.09 to a maximum of 8.28 with a mean value of 7.62 (Table 10). It indicates that the water under study is alkaline in nature. The recommended value of pH for drinking water purpose is between 6.5 and 8.5 (BIS, 1998). </w:t>
      </w:r>
    </w:p>
    <w:p w:rsidR="00F77494" w:rsidRPr="00F77494" w:rsidRDefault="00F77494" w:rsidP="00F77494">
      <w:pPr>
        <w:pStyle w:val="4"/>
        <w:spacing w:before="0" w:after="210" w:line="360" w:lineRule="auto"/>
        <w:jc w:val="right"/>
        <w:rPr>
          <w:color w:val="auto"/>
          <w:sz w:val="26"/>
          <w:szCs w:val="26"/>
        </w:rPr>
      </w:pPr>
      <w:r w:rsidRPr="00F77494">
        <w:rPr>
          <w:color w:val="auto"/>
          <w:sz w:val="26"/>
          <w:szCs w:val="26"/>
        </w:rPr>
        <w:t xml:space="preserve">Electrical conductivity </w:t>
      </w:r>
    </w:p>
    <w:p w:rsidR="00F77494" w:rsidRPr="00F77494" w:rsidRDefault="00F77494" w:rsidP="00F77494">
      <w:pPr>
        <w:pStyle w:val="4"/>
        <w:spacing w:before="0" w:after="210" w:line="360" w:lineRule="auto"/>
        <w:ind w:firstLine="720"/>
        <w:jc w:val="right"/>
        <w:rPr>
          <w:color w:val="auto"/>
          <w:sz w:val="26"/>
          <w:szCs w:val="26"/>
        </w:rPr>
      </w:pPr>
      <w:r w:rsidRPr="00F77494">
        <w:rPr>
          <w:color w:val="auto"/>
          <w:sz w:val="26"/>
          <w:szCs w:val="26"/>
        </w:rPr>
        <w:t xml:space="preserve">Electrical conductivity concentration varied from a minimum of 520 mg/l to a maximum of 1850 mg/l in summer season (Table 8) and in rainy season a minimum of 750 mg/l to a maximum of 1950 mg/l (Table 9), in winter season a minimum of 1200 mg/l to a maximum of 1850 mg/l (Table 10). The electrical conductivity values showed that 20% of the water samples belonged to the permissible category, 48% belonged to brackish and 32% belong to saline category. Further, it has been observed that the electrical conductivity values have exhibited an increasing trend in winter season when compared to summer and rainy seasons. This is due to the fact that during winter season the dissolution of minerals, salts and other soil constituents increase as a result of increase in ground water table. </w:t>
      </w:r>
    </w:p>
    <w:p w:rsidR="00F77494" w:rsidRPr="00F77494" w:rsidRDefault="00F77494" w:rsidP="00F77494">
      <w:pPr>
        <w:pStyle w:val="4"/>
        <w:spacing w:before="0" w:after="210" w:line="360" w:lineRule="auto"/>
        <w:jc w:val="right"/>
        <w:rPr>
          <w:color w:val="auto"/>
          <w:sz w:val="26"/>
          <w:szCs w:val="26"/>
        </w:rPr>
      </w:pPr>
      <w:r w:rsidRPr="00F77494">
        <w:rPr>
          <w:color w:val="auto"/>
          <w:sz w:val="26"/>
          <w:szCs w:val="26"/>
        </w:rPr>
        <w:t>Total dissolved solids</w:t>
      </w:r>
    </w:p>
    <w:p w:rsidR="00F77494" w:rsidRPr="00F77494" w:rsidRDefault="00F77494" w:rsidP="00F77494">
      <w:pPr>
        <w:pStyle w:val="4"/>
        <w:spacing w:before="0" w:after="210" w:line="360" w:lineRule="auto"/>
        <w:ind w:firstLine="720"/>
        <w:jc w:val="right"/>
        <w:rPr>
          <w:color w:val="auto"/>
          <w:sz w:val="26"/>
          <w:szCs w:val="26"/>
        </w:rPr>
      </w:pPr>
      <w:r w:rsidRPr="00F77494">
        <w:rPr>
          <w:color w:val="auto"/>
          <w:sz w:val="26"/>
          <w:szCs w:val="26"/>
        </w:rPr>
        <w:lastRenderedPageBreak/>
        <w:t xml:space="preserve">The values of TDS showed that 76% of the water samples are fresh and 24% fall in brackish category. Further, it has been observed that the TDS values exhibited an increasing trend during winter season as compared to summer and rainy seasons. This is due to dissolution of more quantity of constituents of soil particles as ground water table increases during winter season. It represents the variation among the seasons. </w:t>
      </w:r>
    </w:p>
    <w:p w:rsidR="00F77494" w:rsidRPr="00F77494" w:rsidRDefault="00F77494" w:rsidP="00F77494">
      <w:pPr>
        <w:pStyle w:val="4"/>
        <w:spacing w:before="0" w:after="210" w:line="360" w:lineRule="auto"/>
        <w:jc w:val="right"/>
        <w:rPr>
          <w:color w:val="auto"/>
          <w:sz w:val="26"/>
          <w:szCs w:val="26"/>
        </w:rPr>
      </w:pPr>
      <w:r w:rsidRPr="00F77494">
        <w:rPr>
          <w:color w:val="auto"/>
          <w:sz w:val="26"/>
          <w:szCs w:val="26"/>
        </w:rPr>
        <w:t>Dissolved oxygen</w:t>
      </w:r>
    </w:p>
    <w:p w:rsidR="00F77494" w:rsidRPr="00F77494" w:rsidRDefault="00F77494" w:rsidP="00F77494">
      <w:pPr>
        <w:pStyle w:val="4"/>
        <w:spacing w:before="0" w:after="210" w:line="360" w:lineRule="auto"/>
        <w:ind w:firstLine="720"/>
        <w:jc w:val="right"/>
        <w:rPr>
          <w:color w:val="auto"/>
          <w:sz w:val="26"/>
          <w:szCs w:val="26"/>
        </w:rPr>
      </w:pPr>
      <w:r w:rsidRPr="00F77494">
        <w:rPr>
          <w:color w:val="auto"/>
          <w:sz w:val="26"/>
          <w:szCs w:val="26"/>
        </w:rPr>
        <w:t xml:space="preserve">The dissolved oxygen of the water from the study sites is found in the consumable range. Further, the values of DO decreased in winter and rainy seasons compared to summer season. This is due to precipitation and surface water run off that rises the water table through percolation.   </w:t>
      </w:r>
    </w:p>
    <w:p w:rsidR="00F77494" w:rsidRPr="00F77494" w:rsidRDefault="00F77494" w:rsidP="00F77494">
      <w:pPr>
        <w:pStyle w:val="4"/>
        <w:spacing w:after="210" w:line="360" w:lineRule="auto"/>
        <w:jc w:val="right"/>
        <w:rPr>
          <w:color w:val="auto"/>
          <w:sz w:val="26"/>
          <w:szCs w:val="26"/>
        </w:rPr>
      </w:pPr>
      <w:r w:rsidRPr="00F77494">
        <w:rPr>
          <w:color w:val="auto"/>
          <w:sz w:val="26"/>
          <w:szCs w:val="26"/>
        </w:rPr>
        <w:t>Total hardness</w:t>
      </w:r>
    </w:p>
    <w:p w:rsidR="00F77494" w:rsidRPr="00F77494" w:rsidRDefault="00F77494" w:rsidP="00F77494">
      <w:pPr>
        <w:pStyle w:val="4"/>
        <w:spacing w:line="360" w:lineRule="auto"/>
        <w:jc w:val="right"/>
        <w:rPr>
          <w:color w:val="auto"/>
          <w:sz w:val="26"/>
          <w:szCs w:val="26"/>
        </w:rPr>
      </w:pPr>
      <w:r w:rsidRPr="00F77494">
        <w:rPr>
          <w:color w:val="auto"/>
          <w:sz w:val="26"/>
          <w:szCs w:val="26"/>
        </w:rPr>
        <w:t xml:space="preserve">     </w:t>
      </w:r>
      <w:r w:rsidRPr="00F77494">
        <w:rPr>
          <w:color w:val="auto"/>
          <w:sz w:val="26"/>
          <w:szCs w:val="26"/>
        </w:rPr>
        <w:tab/>
        <w:t>The result revealed that, the total hardness concentration varied from a minimum of 150 mg/l to a maximum of 600 mg/l in summer season (Table 8), in rainy season a minimum of 258 mg/l to 720 mg/l (Table 9) and in winter season a minimum of 300 mg/l to a maximum of 604 mg/l (Table 10). The values of total hardness showed that more than 30% of water sample belongs to hard category and 70% of water samples belong to very hard category (&gt;300 mg/l).</w:t>
      </w:r>
    </w:p>
    <w:p w:rsidR="00F77494" w:rsidRPr="00F77494" w:rsidRDefault="00F77494" w:rsidP="00F77494">
      <w:pPr>
        <w:pStyle w:val="4"/>
        <w:spacing w:line="360" w:lineRule="auto"/>
        <w:jc w:val="right"/>
        <w:rPr>
          <w:color w:val="auto"/>
          <w:sz w:val="26"/>
          <w:szCs w:val="26"/>
        </w:rPr>
      </w:pPr>
      <w:r w:rsidRPr="00F77494">
        <w:rPr>
          <w:color w:val="auto"/>
          <w:sz w:val="26"/>
          <w:szCs w:val="26"/>
        </w:rPr>
        <w:t xml:space="preserve">Calcium </w:t>
      </w:r>
    </w:p>
    <w:p w:rsidR="00F77494" w:rsidRPr="00F77494" w:rsidRDefault="00F77494" w:rsidP="00F77494">
      <w:pPr>
        <w:pStyle w:val="4"/>
        <w:spacing w:line="360" w:lineRule="auto"/>
        <w:ind w:firstLine="720"/>
        <w:jc w:val="right"/>
        <w:rPr>
          <w:color w:val="auto"/>
          <w:sz w:val="26"/>
          <w:szCs w:val="26"/>
        </w:rPr>
      </w:pPr>
      <w:r w:rsidRPr="00F77494">
        <w:rPr>
          <w:color w:val="auto"/>
          <w:sz w:val="26"/>
          <w:szCs w:val="26"/>
        </w:rPr>
        <w:lastRenderedPageBreak/>
        <w:t xml:space="preserve">The mean values of calcium for three seasons showed 125.95, 144.85 and 143.35 mg/l (Table 8, 9, 10). Calcium showed positive correlation with magnesium, total hardness, electrical conductivity, total dissolved solids, chloride, </w:t>
      </w:r>
      <w:proofErr w:type="spellStart"/>
      <w:r w:rsidRPr="00F77494">
        <w:rPr>
          <w:color w:val="auto"/>
          <w:sz w:val="26"/>
          <w:szCs w:val="26"/>
        </w:rPr>
        <w:t>sulphates</w:t>
      </w:r>
      <w:proofErr w:type="spellEnd"/>
      <w:r w:rsidRPr="00F77494">
        <w:rPr>
          <w:color w:val="auto"/>
          <w:sz w:val="26"/>
          <w:szCs w:val="26"/>
        </w:rPr>
        <w:t xml:space="preserve">, fluoride and </w:t>
      </w:r>
      <w:r w:rsidRPr="00F77494">
        <w:rPr>
          <w:i w:val="0"/>
          <w:iCs w:val="0"/>
          <w:color w:val="auto"/>
          <w:sz w:val="26"/>
          <w:szCs w:val="26"/>
        </w:rPr>
        <w:t>E. coli</w:t>
      </w:r>
      <w:r w:rsidRPr="00F77494">
        <w:rPr>
          <w:color w:val="auto"/>
          <w:sz w:val="26"/>
          <w:szCs w:val="26"/>
        </w:rPr>
        <w:t xml:space="preserve">. The BIS (1998) acceptable limit for calcium is            200 mg/l. However, in the present study 30% of water samples in summer, 27.37% of water samples in rainy and 28.7% of water samples in winter season cross the permissible limit of drinking water standards. </w:t>
      </w:r>
    </w:p>
    <w:p w:rsidR="00F77494" w:rsidRPr="00F77494" w:rsidRDefault="00F77494" w:rsidP="00F77494">
      <w:pPr>
        <w:pStyle w:val="4"/>
        <w:spacing w:line="360" w:lineRule="auto"/>
        <w:jc w:val="right"/>
        <w:rPr>
          <w:color w:val="auto"/>
          <w:sz w:val="26"/>
          <w:szCs w:val="26"/>
        </w:rPr>
      </w:pPr>
      <w:r w:rsidRPr="00F77494">
        <w:rPr>
          <w:color w:val="auto"/>
          <w:sz w:val="26"/>
          <w:szCs w:val="26"/>
        </w:rPr>
        <w:t xml:space="preserve">Magnesium </w:t>
      </w:r>
    </w:p>
    <w:p w:rsidR="00F77494" w:rsidRPr="00F77494" w:rsidRDefault="00F77494" w:rsidP="00F77494">
      <w:pPr>
        <w:pStyle w:val="4"/>
        <w:spacing w:line="360" w:lineRule="auto"/>
        <w:ind w:firstLine="720"/>
        <w:jc w:val="right"/>
        <w:rPr>
          <w:color w:val="auto"/>
          <w:sz w:val="26"/>
          <w:szCs w:val="26"/>
        </w:rPr>
      </w:pPr>
      <w:r w:rsidRPr="00F77494">
        <w:rPr>
          <w:color w:val="auto"/>
          <w:sz w:val="26"/>
          <w:szCs w:val="26"/>
        </w:rPr>
        <w:t>In the present investigation, magnesium values fluctuated from a minimum of 21 mg/l to a maximum of 113 mg/l in summer season with mean value of 53.45 mg/l (Table 8) and a minimum of 62 mg/l to a maximum of 103 mg/l in rainy season with a mean value of 73.4 mg/l (Table 9). In winter season, the values of magnesium ranged from 31 mg/l to 120 mg/l with a mean value of 55.45 mg/l (Table 10).</w:t>
      </w:r>
    </w:p>
    <w:p w:rsidR="00F77494" w:rsidRPr="00F77494" w:rsidRDefault="00F77494" w:rsidP="00F77494">
      <w:pPr>
        <w:jc w:val="right"/>
        <w:rPr>
          <w:b/>
          <w:bCs/>
        </w:rPr>
      </w:pPr>
    </w:p>
    <w:p w:rsidR="00F77494" w:rsidRPr="00F77494" w:rsidRDefault="00F77494" w:rsidP="004029DD">
      <w:pPr>
        <w:rPr>
          <w:sz w:val="8"/>
          <w:rtl/>
        </w:rPr>
      </w:pPr>
    </w:p>
    <w:p w:rsidR="004029DD" w:rsidRDefault="004029DD" w:rsidP="004029DD">
      <w:pPr>
        <w:rPr>
          <w:sz w:val="8"/>
          <w:rtl/>
        </w:rPr>
      </w:pPr>
    </w:p>
    <w:p w:rsidR="004029DD" w:rsidRDefault="004029DD" w:rsidP="004029DD">
      <w:pPr>
        <w:rPr>
          <w:sz w:val="8"/>
          <w:rtl/>
        </w:rPr>
      </w:pPr>
    </w:p>
    <w:p w:rsidR="00AC7759" w:rsidRDefault="00AC7759" w:rsidP="004029DD">
      <w:pPr>
        <w:rPr>
          <w:sz w:val="8"/>
          <w:rtl/>
        </w:rPr>
      </w:pPr>
    </w:p>
    <w:p w:rsidR="00AC7759" w:rsidRDefault="00AC7759" w:rsidP="004029DD">
      <w:pPr>
        <w:rPr>
          <w:sz w:val="8"/>
          <w:rtl/>
        </w:rPr>
      </w:pPr>
    </w:p>
    <w:p w:rsidR="00AC7759" w:rsidRDefault="00AC7759" w:rsidP="004029DD">
      <w:pPr>
        <w:rPr>
          <w:sz w:val="8"/>
          <w:rtl/>
        </w:rPr>
      </w:pPr>
    </w:p>
    <w:p w:rsidR="00AC7759" w:rsidRDefault="00AC7759" w:rsidP="004029DD">
      <w:pPr>
        <w:rPr>
          <w:sz w:val="8"/>
          <w:rtl/>
        </w:rPr>
      </w:pPr>
    </w:p>
    <w:p w:rsidR="00AC7759" w:rsidRDefault="00AC7759" w:rsidP="004029DD">
      <w:pPr>
        <w:rPr>
          <w:sz w:val="8"/>
          <w:rtl/>
        </w:rPr>
      </w:pPr>
    </w:p>
    <w:p w:rsidR="00AC7759" w:rsidRDefault="00AC7759" w:rsidP="004029DD">
      <w:pPr>
        <w:rPr>
          <w:sz w:val="8"/>
          <w:rtl/>
        </w:rPr>
      </w:pPr>
    </w:p>
    <w:p w:rsidR="00AC7759" w:rsidRDefault="00AC7759" w:rsidP="004029DD">
      <w:pPr>
        <w:rPr>
          <w:sz w:val="8"/>
          <w:rtl/>
        </w:rPr>
      </w:pPr>
    </w:p>
    <w:p w:rsidR="00AC7759" w:rsidRDefault="00AC7759" w:rsidP="004029DD">
      <w:pPr>
        <w:rPr>
          <w:sz w:val="8"/>
          <w:rtl/>
        </w:rPr>
      </w:pPr>
    </w:p>
    <w:p w:rsidR="00AC7759" w:rsidRDefault="00AC7759" w:rsidP="004029DD">
      <w:pPr>
        <w:rPr>
          <w:sz w:val="8"/>
          <w:rtl/>
        </w:rPr>
      </w:pPr>
    </w:p>
    <w:p w:rsidR="00AC7759" w:rsidRDefault="00AC7759" w:rsidP="004029DD">
      <w:pPr>
        <w:rPr>
          <w:sz w:val="8"/>
          <w:rtl/>
        </w:rPr>
      </w:pPr>
    </w:p>
    <w:p w:rsidR="009F7D29" w:rsidRDefault="009F7D29" w:rsidP="009F7D29">
      <w:pPr>
        <w:spacing w:line="480" w:lineRule="auto"/>
        <w:jc w:val="center"/>
        <w:rPr>
          <w:b/>
          <w:sz w:val="36"/>
          <w:szCs w:val="74"/>
        </w:rPr>
      </w:pPr>
      <w:r w:rsidRPr="000232B2">
        <w:rPr>
          <w:b/>
          <w:sz w:val="40"/>
          <w:szCs w:val="74"/>
        </w:rPr>
        <w:lastRenderedPageBreak/>
        <w:t>CONTENTS</w:t>
      </w:r>
    </w:p>
    <w:tbl>
      <w:tblPr>
        <w:tblStyle w:val="af"/>
        <w:tblW w:w="9036" w:type="dxa"/>
        <w:tblLook w:val="01E0" w:firstRow="1" w:lastRow="1" w:firstColumn="1" w:lastColumn="1" w:noHBand="0" w:noVBand="0"/>
      </w:tblPr>
      <w:tblGrid>
        <w:gridCol w:w="1908"/>
        <w:gridCol w:w="5760"/>
        <w:gridCol w:w="1368"/>
      </w:tblGrid>
      <w:tr w:rsidR="009F7D29" w:rsidRPr="000232B2" w:rsidTr="009466EB">
        <w:tc>
          <w:tcPr>
            <w:tcW w:w="1908" w:type="dxa"/>
          </w:tcPr>
          <w:p w:rsidR="009F7D29" w:rsidRPr="000232B2" w:rsidRDefault="009F7D29" w:rsidP="009466EB">
            <w:pPr>
              <w:spacing w:before="120" w:after="120" w:line="360" w:lineRule="auto"/>
              <w:jc w:val="center"/>
              <w:rPr>
                <w:b/>
                <w:sz w:val="28"/>
                <w:szCs w:val="28"/>
              </w:rPr>
            </w:pPr>
            <w:r w:rsidRPr="000232B2">
              <w:rPr>
                <w:b/>
                <w:sz w:val="28"/>
                <w:szCs w:val="28"/>
              </w:rPr>
              <w:t>Chapter  No.</w:t>
            </w:r>
          </w:p>
        </w:tc>
        <w:tc>
          <w:tcPr>
            <w:tcW w:w="5760" w:type="dxa"/>
          </w:tcPr>
          <w:p w:rsidR="009F7D29" w:rsidRPr="000232B2" w:rsidRDefault="009F7D29" w:rsidP="009466EB">
            <w:pPr>
              <w:tabs>
                <w:tab w:val="left" w:pos="3685"/>
              </w:tabs>
              <w:spacing w:before="120" w:after="120" w:line="360" w:lineRule="auto"/>
              <w:rPr>
                <w:b/>
                <w:sz w:val="28"/>
                <w:szCs w:val="28"/>
              </w:rPr>
            </w:pPr>
            <w:r w:rsidRPr="000232B2">
              <w:rPr>
                <w:b/>
                <w:sz w:val="28"/>
                <w:szCs w:val="28"/>
              </w:rPr>
              <w:t>Name</w:t>
            </w:r>
            <w:r>
              <w:rPr>
                <w:b/>
                <w:sz w:val="28"/>
                <w:szCs w:val="28"/>
              </w:rPr>
              <w:t xml:space="preserve"> of the Chapter </w:t>
            </w:r>
            <w:r>
              <w:rPr>
                <w:b/>
                <w:sz w:val="28"/>
                <w:szCs w:val="28"/>
              </w:rPr>
              <w:tab/>
            </w:r>
          </w:p>
        </w:tc>
        <w:tc>
          <w:tcPr>
            <w:tcW w:w="1368" w:type="dxa"/>
          </w:tcPr>
          <w:p w:rsidR="009F7D29" w:rsidRPr="000232B2" w:rsidRDefault="009F7D29" w:rsidP="009466EB">
            <w:pPr>
              <w:spacing w:before="120" w:after="120" w:line="360" w:lineRule="auto"/>
              <w:jc w:val="center"/>
              <w:rPr>
                <w:b/>
                <w:sz w:val="28"/>
                <w:szCs w:val="28"/>
              </w:rPr>
            </w:pPr>
            <w:r w:rsidRPr="000232B2">
              <w:rPr>
                <w:b/>
                <w:sz w:val="28"/>
                <w:szCs w:val="28"/>
              </w:rPr>
              <w:t>Page  No.</w:t>
            </w:r>
          </w:p>
        </w:tc>
      </w:tr>
      <w:tr w:rsidR="009F7D29" w:rsidRPr="000232B2" w:rsidTr="009466EB">
        <w:tc>
          <w:tcPr>
            <w:tcW w:w="1908" w:type="dxa"/>
          </w:tcPr>
          <w:p w:rsidR="009F7D29" w:rsidRPr="000232B2" w:rsidRDefault="009F7D29" w:rsidP="009466EB">
            <w:pPr>
              <w:spacing w:before="120" w:after="120" w:line="360" w:lineRule="auto"/>
              <w:jc w:val="center"/>
              <w:rPr>
                <w:b/>
                <w:sz w:val="28"/>
                <w:szCs w:val="28"/>
              </w:rPr>
            </w:pPr>
            <w:r w:rsidRPr="000232B2">
              <w:rPr>
                <w:b/>
                <w:sz w:val="28"/>
                <w:szCs w:val="28"/>
              </w:rPr>
              <w:t>1</w:t>
            </w:r>
          </w:p>
        </w:tc>
        <w:tc>
          <w:tcPr>
            <w:tcW w:w="5760" w:type="dxa"/>
          </w:tcPr>
          <w:p w:rsidR="009F7D29" w:rsidRPr="000232B2" w:rsidRDefault="009F7D29" w:rsidP="009466EB">
            <w:pPr>
              <w:spacing w:before="120" w:after="120" w:line="360" w:lineRule="auto"/>
              <w:rPr>
                <w:b/>
                <w:sz w:val="28"/>
                <w:szCs w:val="28"/>
              </w:rPr>
            </w:pPr>
            <w:r w:rsidRPr="000232B2">
              <w:rPr>
                <w:b/>
                <w:sz w:val="28"/>
                <w:szCs w:val="28"/>
              </w:rPr>
              <w:t>INTRODUCTION</w:t>
            </w:r>
          </w:p>
          <w:p w:rsidR="009F7D29" w:rsidRPr="000232B2" w:rsidRDefault="009F7D29" w:rsidP="009466EB">
            <w:pPr>
              <w:spacing w:before="120" w:after="120" w:line="360" w:lineRule="auto"/>
              <w:rPr>
                <w:b/>
                <w:sz w:val="28"/>
                <w:szCs w:val="28"/>
              </w:rPr>
            </w:pPr>
            <w:r w:rsidRPr="000232B2">
              <w:rPr>
                <w:b/>
                <w:sz w:val="28"/>
                <w:szCs w:val="28"/>
              </w:rPr>
              <w:t>OBJECTIVES OF THE STUDY</w:t>
            </w:r>
          </w:p>
        </w:tc>
        <w:tc>
          <w:tcPr>
            <w:tcW w:w="1368" w:type="dxa"/>
          </w:tcPr>
          <w:p w:rsidR="009F7D29" w:rsidRPr="000232B2" w:rsidRDefault="009F7D29" w:rsidP="009466EB">
            <w:pPr>
              <w:spacing w:before="120" w:after="120" w:line="360" w:lineRule="auto"/>
              <w:jc w:val="center"/>
              <w:rPr>
                <w:b/>
                <w:sz w:val="28"/>
                <w:szCs w:val="28"/>
              </w:rPr>
            </w:pPr>
            <w:r>
              <w:rPr>
                <w:b/>
                <w:sz w:val="28"/>
                <w:szCs w:val="28"/>
              </w:rPr>
              <w:t>1-15</w:t>
            </w:r>
          </w:p>
        </w:tc>
      </w:tr>
      <w:tr w:rsidR="009F7D29" w:rsidRPr="000232B2" w:rsidTr="009466EB">
        <w:tc>
          <w:tcPr>
            <w:tcW w:w="1908" w:type="dxa"/>
          </w:tcPr>
          <w:p w:rsidR="009F7D29" w:rsidRPr="000232B2" w:rsidRDefault="009F7D29" w:rsidP="009466EB">
            <w:pPr>
              <w:spacing w:before="120" w:after="120" w:line="360" w:lineRule="auto"/>
              <w:jc w:val="center"/>
              <w:rPr>
                <w:b/>
                <w:sz w:val="28"/>
                <w:szCs w:val="28"/>
              </w:rPr>
            </w:pPr>
            <w:r w:rsidRPr="000232B2">
              <w:rPr>
                <w:b/>
                <w:sz w:val="28"/>
                <w:szCs w:val="28"/>
              </w:rPr>
              <w:t>2</w:t>
            </w:r>
          </w:p>
        </w:tc>
        <w:tc>
          <w:tcPr>
            <w:tcW w:w="5760" w:type="dxa"/>
          </w:tcPr>
          <w:p w:rsidR="009F7D29" w:rsidRPr="000232B2" w:rsidRDefault="009F7D29" w:rsidP="009466EB">
            <w:pPr>
              <w:spacing w:before="120" w:after="120" w:line="360" w:lineRule="auto"/>
              <w:rPr>
                <w:b/>
                <w:sz w:val="28"/>
                <w:szCs w:val="28"/>
              </w:rPr>
            </w:pPr>
            <w:r w:rsidRPr="000232B2">
              <w:rPr>
                <w:b/>
                <w:sz w:val="28"/>
                <w:szCs w:val="28"/>
              </w:rPr>
              <w:t>REVIEW OF LITERATURE</w:t>
            </w:r>
          </w:p>
        </w:tc>
        <w:tc>
          <w:tcPr>
            <w:tcW w:w="1368" w:type="dxa"/>
          </w:tcPr>
          <w:p w:rsidR="009F7D29" w:rsidRPr="000232B2" w:rsidRDefault="009F7D29" w:rsidP="009466EB">
            <w:pPr>
              <w:spacing w:before="120" w:after="120" w:line="360" w:lineRule="auto"/>
              <w:jc w:val="center"/>
              <w:rPr>
                <w:b/>
                <w:sz w:val="28"/>
                <w:szCs w:val="28"/>
              </w:rPr>
            </w:pPr>
            <w:r>
              <w:rPr>
                <w:b/>
                <w:sz w:val="28"/>
                <w:szCs w:val="28"/>
              </w:rPr>
              <w:t>16-27</w:t>
            </w:r>
          </w:p>
        </w:tc>
      </w:tr>
      <w:tr w:rsidR="009F7D29" w:rsidRPr="000232B2" w:rsidTr="009466EB">
        <w:tc>
          <w:tcPr>
            <w:tcW w:w="1908" w:type="dxa"/>
          </w:tcPr>
          <w:p w:rsidR="009F7D29" w:rsidRPr="000232B2" w:rsidRDefault="009F7D29" w:rsidP="009466EB">
            <w:pPr>
              <w:spacing w:before="120" w:after="120" w:line="360" w:lineRule="auto"/>
              <w:jc w:val="center"/>
              <w:rPr>
                <w:b/>
                <w:sz w:val="28"/>
                <w:szCs w:val="28"/>
              </w:rPr>
            </w:pPr>
            <w:r w:rsidRPr="000232B2">
              <w:rPr>
                <w:b/>
                <w:sz w:val="28"/>
                <w:szCs w:val="28"/>
              </w:rPr>
              <w:t>3</w:t>
            </w:r>
          </w:p>
        </w:tc>
        <w:tc>
          <w:tcPr>
            <w:tcW w:w="5760" w:type="dxa"/>
          </w:tcPr>
          <w:p w:rsidR="009F7D29" w:rsidRPr="000232B2" w:rsidRDefault="009F7D29" w:rsidP="009466EB">
            <w:pPr>
              <w:spacing w:before="120" w:after="120" w:line="360" w:lineRule="auto"/>
              <w:rPr>
                <w:b/>
                <w:sz w:val="28"/>
                <w:szCs w:val="28"/>
              </w:rPr>
            </w:pPr>
            <w:r>
              <w:rPr>
                <w:b/>
                <w:sz w:val="28"/>
                <w:szCs w:val="28"/>
              </w:rPr>
              <w:t xml:space="preserve">DESCRIPTION </w:t>
            </w:r>
            <w:r w:rsidRPr="000232B2">
              <w:rPr>
                <w:b/>
                <w:sz w:val="28"/>
                <w:szCs w:val="28"/>
              </w:rPr>
              <w:t>OF THE STUDY AREA</w:t>
            </w:r>
          </w:p>
        </w:tc>
        <w:tc>
          <w:tcPr>
            <w:tcW w:w="1368" w:type="dxa"/>
          </w:tcPr>
          <w:p w:rsidR="009F7D29" w:rsidRPr="000232B2" w:rsidRDefault="009F7D29" w:rsidP="009466EB">
            <w:pPr>
              <w:spacing w:before="120" w:after="120" w:line="360" w:lineRule="auto"/>
              <w:jc w:val="center"/>
              <w:rPr>
                <w:b/>
                <w:sz w:val="28"/>
                <w:szCs w:val="28"/>
              </w:rPr>
            </w:pPr>
            <w:r>
              <w:rPr>
                <w:b/>
                <w:sz w:val="28"/>
                <w:szCs w:val="28"/>
              </w:rPr>
              <w:t>28-38</w:t>
            </w:r>
          </w:p>
        </w:tc>
      </w:tr>
      <w:tr w:rsidR="009F7D29" w:rsidRPr="000232B2" w:rsidTr="009466EB">
        <w:tc>
          <w:tcPr>
            <w:tcW w:w="1908" w:type="dxa"/>
          </w:tcPr>
          <w:p w:rsidR="009F7D29" w:rsidRPr="000232B2" w:rsidRDefault="009F7D29" w:rsidP="009466EB">
            <w:pPr>
              <w:spacing w:before="120" w:after="120" w:line="360" w:lineRule="auto"/>
              <w:jc w:val="center"/>
              <w:rPr>
                <w:b/>
                <w:sz w:val="28"/>
                <w:szCs w:val="28"/>
              </w:rPr>
            </w:pPr>
            <w:r w:rsidRPr="000232B2">
              <w:rPr>
                <w:b/>
                <w:sz w:val="28"/>
                <w:szCs w:val="28"/>
              </w:rPr>
              <w:t>4</w:t>
            </w:r>
          </w:p>
        </w:tc>
        <w:tc>
          <w:tcPr>
            <w:tcW w:w="5760" w:type="dxa"/>
          </w:tcPr>
          <w:p w:rsidR="009F7D29" w:rsidRPr="000232B2" w:rsidRDefault="009F7D29" w:rsidP="009466EB">
            <w:pPr>
              <w:spacing w:before="120" w:after="120" w:line="360" w:lineRule="auto"/>
              <w:rPr>
                <w:b/>
                <w:sz w:val="28"/>
                <w:szCs w:val="28"/>
              </w:rPr>
            </w:pPr>
            <w:r w:rsidRPr="000232B2">
              <w:rPr>
                <w:b/>
                <w:sz w:val="28"/>
                <w:szCs w:val="28"/>
              </w:rPr>
              <w:t>MATERIALS AND METHODS</w:t>
            </w:r>
          </w:p>
        </w:tc>
        <w:tc>
          <w:tcPr>
            <w:tcW w:w="1368" w:type="dxa"/>
          </w:tcPr>
          <w:p w:rsidR="009F7D29" w:rsidRPr="000232B2" w:rsidRDefault="009F7D29" w:rsidP="009466EB">
            <w:pPr>
              <w:spacing w:before="120" w:after="120" w:line="360" w:lineRule="auto"/>
              <w:jc w:val="center"/>
              <w:rPr>
                <w:b/>
                <w:sz w:val="28"/>
                <w:szCs w:val="28"/>
              </w:rPr>
            </w:pPr>
            <w:r>
              <w:rPr>
                <w:b/>
                <w:sz w:val="28"/>
                <w:szCs w:val="28"/>
              </w:rPr>
              <w:t>39-53</w:t>
            </w:r>
          </w:p>
        </w:tc>
      </w:tr>
      <w:tr w:rsidR="009F7D29" w:rsidRPr="00165468" w:rsidTr="009466EB">
        <w:tc>
          <w:tcPr>
            <w:tcW w:w="1908" w:type="dxa"/>
          </w:tcPr>
          <w:p w:rsidR="009F7D29" w:rsidRPr="00165468" w:rsidRDefault="009F7D29" w:rsidP="009466EB">
            <w:pPr>
              <w:spacing w:before="120" w:after="120" w:line="360" w:lineRule="auto"/>
              <w:jc w:val="center"/>
              <w:rPr>
                <w:b/>
                <w:sz w:val="28"/>
                <w:szCs w:val="28"/>
              </w:rPr>
            </w:pPr>
            <w:r w:rsidRPr="00165468">
              <w:rPr>
                <w:b/>
                <w:sz w:val="28"/>
                <w:szCs w:val="28"/>
              </w:rPr>
              <w:t>5</w:t>
            </w:r>
          </w:p>
        </w:tc>
        <w:tc>
          <w:tcPr>
            <w:tcW w:w="5760" w:type="dxa"/>
          </w:tcPr>
          <w:p w:rsidR="009F7D29" w:rsidRPr="00165468" w:rsidRDefault="009F7D29" w:rsidP="009466EB">
            <w:pPr>
              <w:spacing w:before="120" w:after="120" w:line="360" w:lineRule="auto"/>
              <w:rPr>
                <w:b/>
                <w:sz w:val="28"/>
                <w:szCs w:val="28"/>
              </w:rPr>
            </w:pPr>
            <w:r w:rsidRPr="00165468">
              <w:rPr>
                <w:b/>
                <w:sz w:val="28"/>
                <w:szCs w:val="28"/>
              </w:rPr>
              <w:t xml:space="preserve">RESULTS AND DISCUSSION </w:t>
            </w:r>
          </w:p>
        </w:tc>
        <w:tc>
          <w:tcPr>
            <w:tcW w:w="1368" w:type="dxa"/>
          </w:tcPr>
          <w:p w:rsidR="009F7D29" w:rsidRPr="00165468" w:rsidRDefault="009F7D29" w:rsidP="009466EB">
            <w:pPr>
              <w:spacing w:before="120" w:after="120" w:line="360" w:lineRule="auto"/>
              <w:jc w:val="center"/>
              <w:rPr>
                <w:b/>
                <w:sz w:val="28"/>
                <w:szCs w:val="28"/>
              </w:rPr>
            </w:pPr>
            <w:r w:rsidRPr="00165468">
              <w:rPr>
                <w:b/>
                <w:sz w:val="28"/>
                <w:szCs w:val="28"/>
              </w:rPr>
              <w:t>54-110</w:t>
            </w:r>
          </w:p>
        </w:tc>
      </w:tr>
      <w:tr w:rsidR="009F7D29" w:rsidRPr="000232B2" w:rsidTr="009466EB">
        <w:tc>
          <w:tcPr>
            <w:tcW w:w="1908" w:type="dxa"/>
          </w:tcPr>
          <w:p w:rsidR="009F7D29" w:rsidRPr="000232B2" w:rsidRDefault="009F7D29" w:rsidP="009466EB">
            <w:pPr>
              <w:spacing w:before="120" w:after="120" w:line="360" w:lineRule="auto"/>
              <w:jc w:val="center"/>
              <w:rPr>
                <w:b/>
                <w:sz w:val="28"/>
                <w:szCs w:val="28"/>
              </w:rPr>
            </w:pPr>
            <w:r w:rsidRPr="000232B2">
              <w:rPr>
                <w:b/>
                <w:sz w:val="28"/>
                <w:szCs w:val="28"/>
              </w:rPr>
              <w:t>6</w:t>
            </w:r>
          </w:p>
        </w:tc>
        <w:tc>
          <w:tcPr>
            <w:tcW w:w="5760" w:type="dxa"/>
          </w:tcPr>
          <w:p w:rsidR="009F7D29" w:rsidRPr="000232B2" w:rsidRDefault="009F7D29" w:rsidP="009466EB">
            <w:pPr>
              <w:tabs>
                <w:tab w:val="left" w:pos="1095"/>
              </w:tabs>
              <w:spacing w:before="120" w:after="120" w:line="360" w:lineRule="auto"/>
              <w:rPr>
                <w:b/>
                <w:sz w:val="28"/>
                <w:szCs w:val="28"/>
              </w:rPr>
            </w:pPr>
            <w:r w:rsidRPr="000232B2">
              <w:rPr>
                <w:b/>
                <w:sz w:val="28"/>
                <w:szCs w:val="28"/>
              </w:rPr>
              <w:t xml:space="preserve">STATISTICAL ANALYSIS OF GROUNDWATER AND CLASSIFICATION  OF GROUND WATER  </w:t>
            </w:r>
          </w:p>
        </w:tc>
        <w:tc>
          <w:tcPr>
            <w:tcW w:w="1368" w:type="dxa"/>
          </w:tcPr>
          <w:p w:rsidR="009F7D29" w:rsidRPr="000232B2" w:rsidRDefault="009F7D29" w:rsidP="009466EB">
            <w:pPr>
              <w:spacing w:before="120" w:after="120" w:line="360" w:lineRule="auto"/>
              <w:jc w:val="center"/>
              <w:rPr>
                <w:b/>
                <w:sz w:val="28"/>
                <w:szCs w:val="28"/>
              </w:rPr>
            </w:pPr>
            <w:r>
              <w:rPr>
                <w:b/>
                <w:sz w:val="28"/>
                <w:szCs w:val="28"/>
              </w:rPr>
              <w:t>111-121</w:t>
            </w:r>
          </w:p>
        </w:tc>
      </w:tr>
      <w:tr w:rsidR="009F7D29" w:rsidRPr="000232B2" w:rsidTr="009466EB">
        <w:tc>
          <w:tcPr>
            <w:tcW w:w="1908" w:type="dxa"/>
          </w:tcPr>
          <w:p w:rsidR="009F7D29" w:rsidRPr="000232B2" w:rsidRDefault="009F7D29" w:rsidP="009466EB">
            <w:pPr>
              <w:spacing w:before="120" w:after="120" w:line="360" w:lineRule="auto"/>
              <w:jc w:val="center"/>
              <w:rPr>
                <w:b/>
                <w:sz w:val="28"/>
                <w:szCs w:val="28"/>
              </w:rPr>
            </w:pPr>
            <w:r w:rsidRPr="000232B2">
              <w:rPr>
                <w:b/>
                <w:sz w:val="28"/>
                <w:szCs w:val="28"/>
              </w:rPr>
              <w:t>7</w:t>
            </w:r>
          </w:p>
        </w:tc>
        <w:tc>
          <w:tcPr>
            <w:tcW w:w="5760" w:type="dxa"/>
          </w:tcPr>
          <w:p w:rsidR="009F7D29" w:rsidRPr="000232B2" w:rsidRDefault="009F7D29" w:rsidP="009466EB">
            <w:pPr>
              <w:spacing w:before="120" w:after="120" w:line="360" w:lineRule="auto"/>
              <w:rPr>
                <w:b/>
                <w:sz w:val="28"/>
                <w:szCs w:val="28"/>
              </w:rPr>
            </w:pPr>
            <w:r w:rsidRPr="000232B2">
              <w:rPr>
                <w:b/>
                <w:sz w:val="28"/>
                <w:szCs w:val="28"/>
              </w:rPr>
              <w:t>SUMMARY AND CONCLUSION</w:t>
            </w:r>
          </w:p>
        </w:tc>
        <w:tc>
          <w:tcPr>
            <w:tcW w:w="1368" w:type="dxa"/>
          </w:tcPr>
          <w:p w:rsidR="009F7D29" w:rsidRPr="000232B2" w:rsidRDefault="009F7D29" w:rsidP="009466EB">
            <w:pPr>
              <w:spacing w:before="120" w:after="120" w:line="360" w:lineRule="auto"/>
              <w:jc w:val="center"/>
              <w:rPr>
                <w:b/>
                <w:sz w:val="28"/>
                <w:szCs w:val="28"/>
              </w:rPr>
            </w:pPr>
            <w:r>
              <w:rPr>
                <w:b/>
                <w:sz w:val="28"/>
                <w:szCs w:val="28"/>
              </w:rPr>
              <w:t>122-130</w:t>
            </w:r>
          </w:p>
        </w:tc>
      </w:tr>
      <w:tr w:rsidR="009F7D29" w:rsidRPr="000232B2" w:rsidTr="009466EB">
        <w:tc>
          <w:tcPr>
            <w:tcW w:w="1908" w:type="dxa"/>
          </w:tcPr>
          <w:p w:rsidR="009F7D29" w:rsidRPr="000232B2" w:rsidRDefault="009F7D29" w:rsidP="009466EB">
            <w:pPr>
              <w:spacing w:before="120" w:after="120" w:line="360" w:lineRule="auto"/>
              <w:jc w:val="center"/>
              <w:rPr>
                <w:b/>
                <w:sz w:val="28"/>
                <w:szCs w:val="28"/>
              </w:rPr>
            </w:pPr>
          </w:p>
        </w:tc>
        <w:tc>
          <w:tcPr>
            <w:tcW w:w="5760" w:type="dxa"/>
          </w:tcPr>
          <w:p w:rsidR="009F7D29" w:rsidRPr="000232B2" w:rsidRDefault="009F7D29" w:rsidP="009466EB">
            <w:pPr>
              <w:spacing w:before="120" w:after="120" w:line="360" w:lineRule="auto"/>
              <w:jc w:val="both"/>
              <w:rPr>
                <w:b/>
                <w:sz w:val="28"/>
                <w:szCs w:val="28"/>
              </w:rPr>
            </w:pPr>
            <w:r w:rsidRPr="000232B2">
              <w:rPr>
                <w:b/>
                <w:sz w:val="28"/>
                <w:szCs w:val="28"/>
              </w:rPr>
              <w:t>REFERENCES</w:t>
            </w:r>
          </w:p>
        </w:tc>
        <w:tc>
          <w:tcPr>
            <w:tcW w:w="1368" w:type="dxa"/>
          </w:tcPr>
          <w:p w:rsidR="009F7D29" w:rsidRPr="000232B2" w:rsidRDefault="009F7D29" w:rsidP="009466EB">
            <w:pPr>
              <w:spacing w:before="120" w:after="120" w:line="360" w:lineRule="auto"/>
              <w:jc w:val="center"/>
              <w:rPr>
                <w:b/>
                <w:sz w:val="28"/>
                <w:szCs w:val="28"/>
              </w:rPr>
            </w:pPr>
            <w:r>
              <w:rPr>
                <w:b/>
                <w:sz w:val="28"/>
                <w:szCs w:val="28"/>
              </w:rPr>
              <w:t>131-146</w:t>
            </w:r>
          </w:p>
        </w:tc>
      </w:tr>
      <w:tr w:rsidR="009F7D29" w:rsidRPr="000232B2" w:rsidTr="009466EB">
        <w:tc>
          <w:tcPr>
            <w:tcW w:w="1908" w:type="dxa"/>
          </w:tcPr>
          <w:p w:rsidR="009F7D29" w:rsidRPr="000232B2" w:rsidRDefault="009F7D29" w:rsidP="009466EB">
            <w:pPr>
              <w:spacing w:before="120" w:after="120" w:line="360" w:lineRule="auto"/>
              <w:jc w:val="center"/>
              <w:rPr>
                <w:b/>
                <w:sz w:val="28"/>
                <w:szCs w:val="28"/>
              </w:rPr>
            </w:pPr>
          </w:p>
        </w:tc>
        <w:tc>
          <w:tcPr>
            <w:tcW w:w="5760" w:type="dxa"/>
          </w:tcPr>
          <w:p w:rsidR="009F7D29" w:rsidRPr="000232B2" w:rsidRDefault="009F7D29" w:rsidP="009466EB">
            <w:pPr>
              <w:spacing w:before="120" w:after="120" w:line="360" w:lineRule="auto"/>
              <w:jc w:val="both"/>
              <w:rPr>
                <w:b/>
                <w:sz w:val="28"/>
                <w:szCs w:val="28"/>
              </w:rPr>
            </w:pPr>
            <w:r>
              <w:rPr>
                <w:b/>
                <w:sz w:val="28"/>
                <w:szCs w:val="28"/>
              </w:rPr>
              <w:t>PUBLICATIONS / CERTIFICATES</w:t>
            </w:r>
          </w:p>
        </w:tc>
        <w:tc>
          <w:tcPr>
            <w:tcW w:w="1368" w:type="dxa"/>
          </w:tcPr>
          <w:p w:rsidR="009F7D29" w:rsidRDefault="009F7D29" w:rsidP="009466EB">
            <w:pPr>
              <w:spacing w:before="120" w:after="120" w:line="360" w:lineRule="auto"/>
              <w:jc w:val="center"/>
              <w:rPr>
                <w:b/>
                <w:sz w:val="28"/>
                <w:szCs w:val="28"/>
              </w:rPr>
            </w:pPr>
            <w:r>
              <w:rPr>
                <w:b/>
                <w:sz w:val="28"/>
                <w:szCs w:val="28"/>
              </w:rPr>
              <w:t>147</w:t>
            </w:r>
          </w:p>
        </w:tc>
      </w:tr>
    </w:tbl>
    <w:p w:rsidR="00AC7759" w:rsidRDefault="00AC7759" w:rsidP="004029DD">
      <w:pPr>
        <w:rPr>
          <w:sz w:val="8"/>
          <w:rtl/>
        </w:rPr>
      </w:pPr>
    </w:p>
    <w:p w:rsidR="009F7D29" w:rsidRDefault="009F7D29" w:rsidP="004029DD">
      <w:pPr>
        <w:rPr>
          <w:sz w:val="8"/>
          <w:rtl/>
        </w:rPr>
      </w:pPr>
    </w:p>
    <w:p w:rsidR="009F7D29" w:rsidRDefault="009F7D29" w:rsidP="004029DD">
      <w:pPr>
        <w:rPr>
          <w:sz w:val="8"/>
          <w:rtl/>
        </w:rPr>
      </w:pPr>
    </w:p>
    <w:p w:rsidR="009F7D29" w:rsidRDefault="009F7D29" w:rsidP="004029DD">
      <w:pPr>
        <w:rPr>
          <w:sz w:val="8"/>
          <w:rtl/>
        </w:rPr>
      </w:pPr>
    </w:p>
    <w:p w:rsidR="009F7D29" w:rsidRDefault="009F7D29" w:rsidP="004029DD">
      <w:pPr>
        <w:rPr>
          <w:rFonts w:hint="cs"/>
          <w:sz w:val="8"/>
          <w:rtl/>
        </w:rPr>
      </w:pPr>
    </w:p>
    <w:p w:rsidR="004001BB" w:rsidRDefault="004001BB" w:rsidP="004029DD">
      <w:pPr>
        <w:rPr>
          <w:rFonts w:hint="cs"/>
          <w:sz w:val="8"/>
          <w:rtl/>
        </w:rPr>
      </w:pPr>
    </w:p>
    <w:p w:rsidR="004001BB" w:rsidRDefault="004001BB" w:rsidP="004029DD">
      <w:pPr>
        <w:rPr>
          <w:rFonts w:hint="cs"/>
          <w:sz w:val="8"/>
          <w:rtl/>
        </w:rPr>
      </w:pPr>
    </w:p>
    <w:p w:rsidR="004001BB" w:rsidRDefault="004001BB" w:rsidP="004029DD">
      <w:pPr>
        <w:rPr>
          <w:rFonts w:hint="cs"/>
          <w:sz w:val="8"/>
          <w:rtl/>
        </w:rPr>
      </w:pPr>
    </w:p>
    <w:p w:rsidR="004001BB" w:rsidRDefault="004001BB" w:rsidP="004029DD">
      <w:pPr>
        <w:rPr>
          <w:sz w:val="8"/>
          <w:rtl/>
        </w:rPr>
      </w:pPr>
      <w:bookmarkStart w:id="0" w:name="_GoBack"/>
      <w:bookmarkEnd w:id="0"/>
    </w:p>
    <w:p w:rsidR="004029DD" w:rsidRPr="00C56201" w:rsidRDefault="004029DD" w:rsidP="004029DD">
      <w:pPr>
        <w:tabs>
          <w:tab w:val="left" w:pos="3528"/>
        </w:tabs>
        <w:spacing w:after="0"/>
        <w:jc w:val="center"/>
        <w:rPr>
          <w:rFonts w:ascii="Times New Roman" w:hAnsi="Times New Roman" w:cs="Times New Roman"/>
          <w:b/>
          <w:bCs/>
          <w:sz w:val="38"/>
          <w:szCs w:val="38"/>
          <w:rtl/>
          <w:lang w:bidi="ar-YE"/>
        </w:rPr>
      </w:pPr>
      <w:r w:rsidRPr="00C56201">
        <w:rPr>
          <w:rFonts w:ascii="Times New Roman" w:hAnsi="Times New Roman" w:cs="Times New Roman"/>
          <w:b/>
          <w:bCs/>
          <w:sz w:val="38"/>
          <w:szCs w:val="38"/>
          <w:rtl/>
          <w:lang w:bidi="ar-YE"/>
        </w:rPr>
        <w:t>جام</w:t>
      </w:r>
      <w:r>
        <w:rPr>
          <w:rFonts w:ascii="Times New Roman" w:hAnsi="Times New Roman" w:cs="Times New Roman"/>
          <w:b/>
          <w:bCs/>
          <w:sz w:val="38"/>
          <w:szCs w:val="38"/>
          <w:rtl/>
          <w:lang w:bidi="ar-YE"/>
        </w:rPr>
        <w:t>ـــــــــــــــــ</w:t>
      </w:r>
      <w:r w:rsidRPr="00C56201">
        <w:rPr>
          <w:rFonts w:ascii="Times New Roman" w:hAnsi="Times New Roman" w:cs="Times New Roman"/>
          <w:b/>
          <w:bCs/>
          <w:sz w:val="38"/>
          <w:szCs w:val="38"/>
          <w:rtl/>
          <w:lang w:bidi="ar-YE"/>
        </w:rPr>
        <w:t xml:space="preserve">عة </w:t>
      </w:r>
      <w:proofErr w:type="spellStart"/>
      <w:r w:rsidRPr="00C56201">
        <w:rPr>
          <w:rFonts w:ascii="Times New Roman" w:hAnsi="Times New Roman" w:cs="Times New Roman"/>
          <w:b/>
          <w:bCs/>
          <w:sz w:val="38"/>
          <w:szCs w:val="38"/>
          <w:rtl/>
          <w:lang w:bidi="ar-YE"/>
        </w:rPr>
        <w:t>كوفيم</w:t>
      </w:r>
      <w:r>
        <w:rPr>
          <w:rFonts w:ascii="Times New Roman" w:hAnsi="Times New Roman" w:cs="Times New Roman"/>
          <w:b/>
          <w:bCs/>
          <w:sz w:val="38"/>
          <w:szCs w:val="38"/>
          <w:rtl/>
          <w:lang w:bidi="ar-YE"/>
        </w:rPr>
        <w:t>ـــــــــــــــ</w:t>
      </w:r>
      <w:r w:rsidRPr="00C56201">
        <w:rPr>
          <w:rFonts w:ascii="Times New Roman" w:hAnsi="Times New Roman" w:cs="Times New Roman"/>
          <w:b/>
          <w:bCs/>
          <w:sz w:val="38"/>
          <w:szCs w:val="38"/>
          <w:rtl/>
          <w:lang w:bidi="ar-YE"/>
        </w:rPr>
        <w:t>بو</w:t>
      </w:r>
      <w:proofErr w:type="spellEnd"/>
      <w:r w:rsidRPr="00C56201">
        <w:rPr>
          <w:rFonts w:ascii="Times New Roman" w:hAnsi="Times New Roman" w:cs="Times New Roman"/>
          <w:b/>
          <w:bCs/>
          <w:sz w:val="38"/>
          <w:szCs w:val="38"/>
          <w:rtl/>
          <w:lang w:bidi="ar-YE"/>
        </w:rPr>
        <w:t xml:space="preserve"> </w:t>
      </w:r>
    </w:p>
    <w:p w:rsidR="004029DD" w:rsidRPr="00C56201" w:rsidRDefault="004029DD" w:rsidP="004029DD">
      <w:pPr>
        <w:tabs>
          <w:tab w:val="left" w:pos="3528"/>
        </w:tabs>
        <w:spacing w:after="0"/>
        <w:jc w:val="center"/>
        <w:rPr>
          <w:rFonts w:ascii="Times New Roman" w:hAnsi="Times New Roman" w:cs="Times New Roman"/>
          <w:b/>
          <w:bCs/>
          <w:sz w:val="36"/>
          <w:szCs w:val="36"/>
          <w:lang w:bidi="ar-YE"/>
        </w:rPr>
      </w:pPr>
      <w:r w:rsidRPr="00C56201">
        <w:rPr>
          <w:rFonts w:ascii="Times New Roman" w:hAnsi="Times New Roman" w:cs="Times New Roman"/>
          <w:b/>
          <w:bCs/>
          <w:sz w:val="38"/>
          <w:szCs w:val="38"/>
          <w:lang w:bidi="ar-YE"/>
        </w:rPr>
        <w:t xml:space="preserve">KUVEMPU UNIVERSITY </w:t>
      </w:r>
    </w:p>
    <w:p w:rsidR="004029DD" w:rsidRPr="008E01BD" w:rsidRDefault="004029DD" w:rsidP="004029DD">
      <w:pPr>
        <w:tabs>
          <w:tab w:val="left" w:pos="3528"/>
        </w:tabs>
        <w:spacing w:after="0"/>
        <w:jc w:val="center"/>
        <w:rPr>
          <w:rFonts w:ascii="Times New Roman" w:hAnsi="Times New Roman" w:cs="Times New Roman"/>
          <w:sz w:val="30"/>
          <w:szCs w:val="30"/>
          <w:rtl/>
          <w:lang w:bidi="ar-YE"/>
        </w:rPr>
      </w:pPr>
      <w:r w:rsidRPr="008E01BD">
        <w:rPr>
          <w:rFonts w:ascii="Times New Roman" w:hAnsi="Times New Roman" w:cs="Times New Roman"/>
          <w:sz w:val="30"/>
          <w:szCs w:val="30"/>
          <w:rtl/>
          <w:lang w:bidi="ar-YE"/>
        </w:rPr>
        <w:t>(شعار الجامعة)</w:t>
      </w:r>
    </w:p>
    <w:p w:rsidR="004029DD" w:rsidRDefault="004029DD" w:rsidP="004029DD">
      <w:pPr>
        <w:tabs>
          <w:tab w:val="center" w:pos="5386"/>
          <w:tab w:val="left" w:pos="5898"/>
        </w:tabs>
        <w:jc w:val="center"/>
        <w:rPr>
          <w:rFonts w:ascii="Times New Roman" w:hAnsi="Times New Roman" w:cs="Times New Roman"/>
          <w:b/>
          <w:bCs/>
          <w:sz w:val="28"/>
          <w:szCs w:val="28"/>
          <w:rtl/>
          <w:lang w:bidi="ar-YE"/>
        </w:rPr>
      </w:pPr>
    </w:p>
    <w:p w:rsidR="004029DD" w:rsidRPr="000F23FB" w:rsidRDefault="004029DD" w:rsidP="004029DD">
      <w:pPr>
        <w:tabs>
          <w:tab w:val="center" w:pos="5386"/>
          <w:tab w:val="left" w:pos="5898"/>
        </w:tabs>
        <w:jc w:val="center"/>
        <w:rPr>
          <w:rFonts w:ascii="Times New Roman" w:hAnsi="Times New Roman" w:cs="Times New Roman"/>
          <w:b/>
          <w:bCs/>
          <w:sz w:val="28"/>
          <w:szCs w:val="28"/>
          <w:rtl/>
          <w:lang w:bidi="ar-YE"/>
        </w:rPr>
      </w:pPr>
      <w:r w:rsidRPr="000F23FB">
        <w:rPr>
          <w:rFonts w:ascii="Times New Roman" w:hAnsi="Times New Roman" w:cs="Times New Roman"/>
          <w:b/>
          <w:bCs/>
          <w:sz w:val="28"/>
          <w:szCs w:val="28"/>
          <w:rtl/>
          <w:lang w:bidi="ar-YE"/>
        </w:rPr>
        <w:t>دراسات حول الخصائص</w:t>
      </w:r>
      <w:r>
        <w:rPr>
          <w:rFonts w:ascii="Times New Roman" w:hAnsi="Times New Roman" w:cs="Times New Roman"/>
          <w:b/>
          <w:bCs/>
          <w:sz w:val="28"/>
          <w:szCs w:val="28"/>
          <w:rtl/>
          <w:lang w:bidi="ar-YE"/>
        </w:rPr>
        <w:t xml:space="preserve"> </w:t>
      </w:r>
      <w:r w:rsidRPr="008D7008">
        <w:rPr>
          <w:rFonts w:ascii="Times New Roman" w:hAnsi="Times New Roman" w:cs="Times New Roman"/>
          <w:b/>
          <w:bCs/>
          <w:sz w:val="28"/>
          <w:szCs w:val="28"/>
          <w:rtl/>
          <w:lang w:bidi="ar-YE"/>
        </w:rPr>
        <w:t>الفيزيائي</w:t>
      </w:r>
      <w:r>
        <w:rPr>
          <w:rFonts w:ascii="Times New Roman" w:hAnsi="Times New Roman" w:cs="Times New Roman"/>
          <w:b/>
          <w:bCs/>
          <w:sz w:val="28"/>
          <w:szCs w:val="28"/>
          <w:rtl/>
          <w:lang w:bidi="ar-YE"/>
        </w:rPr>
        <w:t>ة-</w:t>
      </w:r>
      <w:r w:rsidRPr="008D7008">
        <w:rPr>
          <w:rFonts w:ascii="Times New Roman" w:hAnsi="Times New Roman" w:cs="Times New Roman"/>
          <w:b/>
          <w:bCs/>
          <w:sz w:val="28"/>
          <w:szCs w:val="28"/>
          <w:rtl/>
          <w:lang w:bidi="ar-YE"/>
        </w:rPr>
        <w:t>الكيمائية</w:t>
      </w:r>
      <w:r>
        <w:rPr>
          <w:rFonts w:ascii="Times New Roman" w:hAnsi="Times New Roman" w:cs="Times New Roman"/>
          <w:b/>
          <w:bCs/>
          <w:sz w:val="28"/>
          <w:szCs w:val="28"/>
          <w:rtl/>
          <w:lang w:bidi="ar-YE"/>
        </w:rPr>
        <w:t xml:space="preserve"> والبكتيرية</w:t>
      </w:r>
      <w:r w:rsidRPr="008D7008">
        <w:rPr>
          <w:rFonts w:ascii="Times New Roman" w:hAnsi="Times New Roman" w:cs="Times New Roman"/>
          <w:b/>
          <w:bCs/>
          <w:sz w:val="28"/>
          <w:szCs w:val="28"/>
          <w:rtl/>
          <w:lang w:bidi="ar-YE"/>
        </w:rPr>
        <w:t xml:space="preserve"> </w:t>
      </w:r>
      <w:r w:rsidRPr="000F23FB">
        <w:rPr>
          <w:rFonts w:ascii="Times New Roman" w:hAnsi="Times New Roman" w:cs="Times New Roman"/>
          <w:b/>
          <w:bCs/>
          <w:sz w:val="28"/>
          <w:szCs w:val="28"/>
          <w:rtl/>
          <w:lang w:bidi="ar-YE"/>
        </w:rPr>
        <w:t xml:space="preserve">للمياه الجوفية </w:t>
      </w:r>
      <w:r>
        <w:rPr>
          <w:rFonts w:ascii="Times New Roman" w:hAnsi="Times New Roman" w:cs="Times New Roman"/>
          <w:b/>
          <w:bCs/>
          <w:sz w:val="28"/>
          <w:szCs w:val="28"/>
          <w:rtl/>
          <w:lang w:bidi="ar-YE"/>
        </w:rPr>
        <w:t xml:space="preserve">الواقعة فــي وحول قضاء </w:t>
      </w:r>
      <w:proofErr w:type="spellStart"/>
      <w:r>
        <w:rPr>
          <w:rFonts w:ascii="Times New Roman" w:hAnsi="Times New Roman" w:cs="Times New Roman"/>
          <w:b/>
          <w:bCs/>
          <w:sz w:val="28"/>
          <w:szCs w:val="28"/>
          <w:rtl/>
          <w:lang w:bidi="ar-YE"/>
        </w:rPr>
        <w:t>أرسيكرا</w:t>
      </w:r>
      <w:proofErr w:type="spellEnd"/>
      <w:r w:rsidRPr="000F23FB">
        <w:rPr>
          <w:rFonts w:ascii="Times New Roman" w:hAnsi="Times New Roman" w:cs="Times New Roman"/>
          <w:b/>
          <w:bCs/>
          <w:sz w:val="28"/>
          <w:szCs w:val="28"/>
          <w:rtl/>
          <w:lang w:bidi="ar-YE"/>
        </w:rPr>
        <w:t xml:space="preserve">، </w:t>
      </w:r>
      <w:r>
        <w:rPr>
          <w:rFonts w:ascii="Times New Roman" w:hAnsi="Times New Roman" w:cs="Times New Roman"/>
          <w:b/>
          <w:bCs/>
          <w:sz w:val="28"/>
          <w:szCs w:val="28"/>
          <w:rtl/>
          <w:lang w:bidi="ar-YE"/>
        </w:rPr>
        <w:t>مقاطعة</w:t>
      </w:r>
      <w:r w:rsidRPr="000F23FB">
        <w:rPr>
          <w:rFonts w:ascii="Times New Roman" w:hAnsi="Times New Roman" w:cs="Times New Roman"/>
          <w:b/>
          <w:bCs/>
          <w:sz w:val="28"/>
          <w:szCs w:val="28"/>
          <w:rtl/>
          <w:lang w:bidi="ar-YE"/>
        </w:rPr>
        <w:t xml:space="preserve"> حسان"</w:t>
      </w:r>
    </w:p>
    <w:p w:rsidR="004029DD" w:rsidRPr="008E01BD" w:rsidRDefault="004029DD" w:rsidP="004029DD">
      <w:pPr>
        <w:tabs>
          <w:tab w:val="left" w:pos="5898"/>
        </w:tabs>
        <w:jc w:val="center"/>
        <w:rPr>
          <w:rFonts w:ascii="Times New Roman" w:hAnsi="Times New Roman" w:cs="Times New Roman"/>
          <w:sz w:val="28"/>
          <w:szCs w:val="28"/>
          <w:rtl/>
          <w:lang w:bidi="ar-YE"/>
        </w:rPr>
      </w:pPr>
    </w:p>
    <w:p w:rsidR="004029DD" w:rsidRPr="008E01BD" w:rsidRDefault="004029DD" w:rsidP="004029DD">
      <w:pPr>
        <w:tabs>
          <w:tab w:val="left" w:pos="5898"/>
        </w:tabs>
        <w:jc w:val="center"/>
        <w:rPr>
          <w:rFonts w:ascii="Times New Roman" w:hAnsi="Times New Roman" w:cs="Times New Roman"/>
          <w:sz w:val="28"/>
          <w:szCs w:val="28"/>
          <w:rtl/>
          <w:lang w:bidi="ar-YE"/>
        </w:rPr>
      </w:pPr>
      <w:r>
        <w:rPr>
          <w:rFonts w:ascii="Times New Roman" w:hAnsi="Times New Roman" w:cs="Times New Roman"/>
          <w:sz w:val="28"/>
          <w:szCs w:val="28"/>
          <w:rtl/>
          <w:lang w:bidi="ar-YE"/>
        </w:rPr>
        <w:t>تم تسليم هذه الأ</w:t>
      </w:r>
      <w:r w:rsidRPr="008E01BD">
        <w:rPr>
          <w:rFonts w:ascii="Times New Roman" w:hAnsi="Times New Roman" w:cs="Times New Roman"/>
          <w:sz w:val="28"/>
          <w:szCs w:val="28"/>
          <w:rtl/>
          <w:lang w:bidi="ar-YE"/>
        </w:rPr>
        <w:t xml:space="preserve">طروحة من أجل الحصول على درجة </w:t>
      </w:r>
    </w:p>
    <w:p w:rsidR="004029DD" w:rsidRPr="00C2216E" w:rsidRDefault="004029DD" w:rsidP="004029DD">
      <w:pPr>
        <w:tabs>
          <w:tab w:val="left" w:pos="5898"/>
        </w:tabs>
        <w:jc w:val="center"/>
        <w:rPr>
          <w:rFonts w:ascii="Times New Roman" w:hAnsi="Times New Roman" w:cs="Times New Roman"/>
          <w:b/>
          <w:bCs/>
          <w:sz w:val="28"/>
          <w:szCs w:val="28"/>
          <w:rtl/>
          <w:lang w:bidi="ar-YE"/>
        </w:rPr>
      </w:pPr>
      <w:r w:rsidRPr="00C2216E">
        <w:rPr>
          <w:rFonts w:ascii="Times New Roman" w:hAnsi="Times New Roman" w:cs="Times New Roman"/>
          <w:b/>
          <w:bCs/>
          <w:sz w:val="28"/>
          <w:szCs w:val="28"/>
          <w:rtl/>
          <w:lang w:bidi="ar-YE"/>
        </w:rPr>
        <w:t xml:space="preserve">الدكتوراه فلسفة </w:t>
      </w:r>
    </w:p>
    <w:p w:rsidR="004029DD" w:rsidRPr="008E01BD" w:rsidRDefault="004029DD" w:rsidP="004029DD">
      <w:pPr>
        <w:tabs>
          <w:tab w:val="left" w:pos="5898"/>
        </w:tabs>
        <w:jc w:val="center"/>
        <w:rPr>
          <w:rFonts w:ascii="Times New Roman" w:hAnsi="Times New Roman" w:cs="Times New Roman"/>
          <w:sz w:val="28"/>
          <w:szCs w:val="28"/>
          <w:rtl/>
          <w:lang w:bidi="ar-YE"/>
        </w:rPr>
      </w:pPr>
      <w:r w:rsidRPr="008E01BD">
        <w:rPr>
          <w:rFonts w:ascii="Times New Roman" w:hAnsi="Times New Roman" w:cs="Times New Roman"/>
          <w:sz w:val="28"/>
          <w:szCs w:val="28"/>
          <w:rtl/>
          <w:lang w:bidi="ar-YE"/>
        </w:rPr>
        <w:t xml:space="preserve">في </w:t>
      </w:r>
    </w:p>
    <w:p w:rsidR="004029DD" w:rsidRPr="00C2216E" w:rsidRDefault="004029DD" w:rsidP="004029DD">
      <w:pPr>
        <w:tabs>
          <w:tab w:val="left" w:pos="5898"/>
        </w:tabs>
        <w:jc w:val="center"/>
        <w:rPr>
          <w:rFonts w:ascii="Times New Roman" w:hAnsi="Times New Roman" w:cs="Times New Roman"/>
          <w:b/>
          <w:bCs/>
          <w:sz w:val="44"/>
          <w:szCs w:val="44"/>
          <w:rtl/>
          <w:lang w:bidi="ar-YE"/>
        </w:rPr>
      </w:pPr>
      <w:r>
        <w:rPr>
          <w:rFonts w:ascii="Times New Roman" w:hAnsi="Times New Roman" w:cs="Times New Roman"/>
          <w:b/>
          <w:bCs/>
          <w:sz w:val="44"/>
          <w:szCs w:val="44"/>
          <w:rtl/>
          <w:lang w:bidi="ar-YE"/>
        </w:rPr>
        <w:t>ال</w:t>
      </w:r>
      <w:r w:rsidRPr="00C2216E">
        <w:rPr>
          <w:rFonts w:ascii="Times New Roman" w:hAnsi="Times New Roman" w:cs="Times New Roman"/>
          <w:b/>
          <w:bCs/>
          <w:sz w:val="44"/>
          <w:szCs w:val="44"/>
          <w:rtl/>
          <w:lang w:bidi="ar-YE"/>
        </w:rPr>
        <w:t>عل</w:t>
      </w:r>
      <w:r>
        <w:rPr>
          <w:rFonts w:ascii="Times New Roman" w:hAnsi="Times New Roman" w:cs="Times New Roman"/>
          <w:b/>
          <w:bCs/>
          <w:sz w:val="44"/>
          <w:szCs w:val="44"/>
          <w:rtl/>
          <w:lang w:bidi="ar-YE"/>
        </w:rPr>
        <w:t>و</w:t>
      </w:r>
      <w:r w:rsidRPr="00C2216E">
        <w:rPr>
          <w:rFonts w:ascii="Times New Roman" w:hAnsi="Times New Roman" w:cs="Times New Roman"/>
          <w:b/>
          <w:bCs/>
          <w:sz w:val="44"/>
          <w:szCs w:val="44"/>
          <w:rtl/>
          <w:lang w:bidi="ar-YE"/>
        </w:rPr>
        <w:t>م البيـــــــئ</w:t>
      </w:r>
      <w:r>
        <w:rPr>
          <w:rFonts w:ascii="Times New Roman" w:hAnsi="Times New Roman" w:cs="Times New Roman"/>
          <w:b/>
          <w:bCs/>
          <w:sz w:val="44"/>
          <w:szCs w:val="44"/>
          <w:rtl/>
          <w:lang w:bidi="ar-YE"/>
        </w:rPr>
        <w:t>ي</w:t>
      </w:r>
      <w:r w:rsidRPr="00C2216E">
        <w:rPr>
          <w:rFonts w:ascii="Times New Roman" w:hAnsi="Times New Roman" w:cs="Times New Roman"/>
          <w:b/>
          <w:bCs/>
          <w:sz w:val="44"/>
          <w:szCs w:val="44"/>
          <w:rtl/>
          <w:lang w:bidi="ar-YE"/>
        </w:rPr>
        <w:t xml:space="preserve">ة </w:t>
      </w:r>
    </w:p>
    <w:p w:rsidR="004029DD" w:rsidRPr="008E01BD" w:rsidRDefault="004029DD" w:rsidP="004029DD">
      <w:pPr>
        <w:tabs>
          <w:tab w:val="left" w:pos="5898"/>
        </w:tabs>
        <w:jc w:val="center"/>
        <w:rPr>
          <w:rFonts w:ascii="Times New Roman" w:hAnsi="Times New Roman" w:cs="Times New Roman"/>
          <w:sz w:val="28"/>
          <w:szCs w:val="28"/>
          <w:rtl/>
          <w:lang w:bidi="ar-YE"/>
        </w:rPr>
      </w:pPr>
    </w:p>
    <w:p w:rsidR="004029DD" w:rsidRPr="008E01BD" w:rsidRDefault="004029DD" w:rsidP="004029DD">
      <w:pPr>
        <w:tabs>
          <w:tab w:val="left" w:pos="5898"/>
        </w:tabs>
        <w:jc w:val="center"/>
        <w:rPr>
          <w:rFonts w:ascii="Times New Roman" w:hAnsi="Times New Roman" w:cs="Times New Roman"/>
          <w:sz w:val="28"/>
          <w:szCs w:val="28"/>
          <w:rtl/>
          <w:lang w:bidi="ar-YE"/>
        </w:rPr>
      </w:pPr>
      <w:r w:rsidRPr="008E01BD">
        <w:rPr>
          <w:rFonts w:ascii="Times New Roman" w:hAnsi="Times New Roman" w:cs="Times New Roman"/>
          <w:sz w:val="28"/>
          <w:szCs w:val="28"/>
          <w:rtl/>
          <w:lang w:bidi="ar-YE"/>
        </w:rPr>
        <w:t xml:space="preserve">إعداد </w:t>
      </w:r>
    </w:p>
    <w:p w:rsidR="004029DD" w:rsidRPr="008E01BD" w:rsidRDefault="004029DD" w:rsidP="004029DD">
      <w:pPr>
        <w:tabs>
          <w:tab w:val="left" w:pos="5898"/>
        </w:tabs>
        <w:spacing w:after="0"/>
        <w:jc w:val="center"/>
        <w:rPr>
          <w:rFonts w:ascii="Times New Roman" w:hAnsi="Times New Roman" w:cs="Times New Roman"/>
          <w:sz w:val="28"/>
          <w:szCs w:val="28"/>
          <w:rtl/>
          <w:lang w:bidi="ar-YE"/>
        </w:rPr>
      </w:pPr>
      <w:r w:rsidRPr="008E01BD">
        <w:rPr>
          <w:rFonts w:ascii="Times New Roman" w:hAnsi="Times New Roman" w:cs="Times New Roman"/>
          <w:sz w:val="28"/>
          <w:szCs w:val="28"/>
          <w:rtl/>
          <w:lang w:bidi="ar-YE"/>
        </w:rPr>
        <w:t xml:space="preserve">السيد/ </w:t>
      </w:r>
      <w:r w:rsidRPr="00C2216E">
        <w:rPr>
          <w:rFonts w:ascii="Times New Roman" w:hAnsi="Times New Roman" w:cs="Times New Roman"/>
          <w:b/>
          <w:bCs/>
          <w:sz w:val="32"/>
          <w:szCs w:val="32"/>
          <w:rtl/>
          <w:lang w:bidi="ar-YE"/>
        </w:rPr>
        <w:t>محمد ناجي طارش عل</w:t>
      </w:r>
      <w:r>
        <w:rPr>
          <w:rFonts w:ascii="Times New Roman" w:hAnsi="Times New Roman" w:cs="Times New Roman"/>
          <w:b/>
          <w:bCs/>
          <w:sz w:val="32"/>
          <w:szCs w:val="32"/>
          <w:rtl/>
          <w:lang w:bidi="ar-YE"/>
        </w:rPr>
        <w:t>ي</w:t>
      </w:r>
      <w:r w:rsidRPr="00C2216E">
        <w:rPr>
          <w:rFonts w:ascii="Times New Roman" w:hAnsi="Times New Roman" w:cs="Times New Roman"/>
          <w:sz w:val="28"/>
          <w:szCs w:val="28"/>
          <w:rtl/>
          <w:lang w:bidi="ar-YE"/>
        </w:rPr>
        <w:t xml:space="preserve"> </w:t>
      </w:r>
    </w:p>
    <w:p w:rsidR="004029DD" w:rsidRPr="008E01BD" w:rsidRDefault="004029DD" w:rsidP="004029DD">
      <w:pPr>
        <w:tabs>
          <w:tab w:val="left" w:pos="5898"/>
        </w:tabs>
        <w:spacing w:after="0"/>
        <w:jc w:val="center"/>
        <w:rPr>
          <w:rFonts w:ascii="Times New Roman" w:hAnsi="Times New Roman" w:cs="Times New Roman"/>
          <w:rtl/>
          <w:lang w:bidi="ar-YE"/>
        </w:rPr>
      </w:pPr>
      <w:r>
        <w:rPr>
          <w:rFonts w:ascii="Times New Roman" w:hAnsi="Times New Roman" w:cs="Times New Roman"/>
          <w:rtl/>
          <w:lang w:bidi="ar-YE"/>
        </w:rPr>
        <w:t xml:space="preserve">                                                            </w:t>
      </w:r>
      <w:r w:rsidRPr="008E01BD">
        <w:rPr>
          <w:rFonts w:ascii="Times New Roman" w:hAnsi="Times New Roman" w:cs="Times New Roman"/>
          <w:rtl/>
          <w:lang w:bidi="ar-YE"/>
        </w:rPr>
        <w:t xml:space="preserve">ماجستير علوم </w:t>
      </w:r>
    </w:p>
    <w:p w:rsidR="004029DD" w:rsidRPr="008E01BD" w:rsidRDefault="004029DD" w:rsidP="004029DD">
      <w:pPr>
        <w:tabs>
          <w:tab w:val="left" w:pos="5898"/>
        </w:tabs>
        <w:jc w:val="center"/>
        <w:rPr>
          <w:rFonts w:ascii="Times New Roman" w:hAnsi="Times New Roman" w:cs="Times New Roman"/>
          <w:sz w:val="28"/>
          <w:szCs w:val="28"/>
          <w:rtl/>
          <w:lang w:bidi="ar-YE"/>
        </w:rPr>
      </w:pPr>
    </w:p>
    <w:p w:rsidR="004029DD" w:rsidRPr="00052B22" w:rsidRDefault="004029DD" w:rsidP="004029DD">
      <w:pPr>
        <w:tabs>
          <w:tab w:val="left" w:pos="5898"/>
        </w:tabs>
        <w:jc w:val="center"/>
        <w:rPr>
          <w:rFonts w:ascii="Times New Roman" w:hAnsi="Times New Roman" w:cs="Times New Roman"/>
          <w:b/>
          <w:bCs/>
          <w:sz w:val="32"/>
          <w:szCs w:val="32"/>
          <w:rtl/>
          <w:lang w:bidi="ar-YE"/>
        </w:rPr>
      </w:pPr>
      <w:r w:rsidRPr="00052B22">
        <w:rPr>
          <w:rFonts w:ascii="Times New Roman" w:hAnsi="Times New Roman" w:cs="Times New Roman"/>
          <w:b/>
          <w:bCs/>
          <w:sz w:val="32"/>
          <w:szCs w:val="32"/>
          <w:rtl/>
          <w:lang w:bidi="ar-YE"/>
        </w:rPr>
        <w:t xml:space="preserve">تحـــــــــت إشــــــــراف </w:t>
      </w:r>
    </w:p>
    <w:p w:rsidR="004029DD" w:rsidRPr="008E01BD" w:rsidRDefault="004029DD" w:rsidP="004029DD">
      <w:pPr>
        <w:tabs>
          <w:tab w:val="left" w:pos="5898"/>
        </w:tabs>
        <w:spacing w:after="0"/>
        <w:jc w:val="center"/>
        <w:rPr>
          <w:rFonts w:ascii="Times New Roman" w:hAnsi="Times New Roman" w:cs="Times New Roman"/>
          <w:sz w:val="28"/>
          <w:szCs w:val="28"/>
          <w:rtl/>
          <w:lang w:bidi="ar-YE"/>
        </w:rPr>
      </w:pPr>
      <w:r w:rsidRPr="008E01BD">
        <w:rPr>
          <w:rFonts w:ascii="Times New Roman" w:hAnsi="Times New Roman" w:cs="Times New Roman"/>
          <w:sz w:val="28"/>
          <w:szCs w:val="28"/>
          <w:rtl/>
          <w:lang w:bidi="ar-YE"/>
        </w:rPr>
        <w:t xml:space="preserve">الدكتور/ هنا </w:t>
      </w:r>
      <w:proofErr w:type="spellStart"/>
      <w:r w:rsidRPr="008E01BD">
        <w:rPr>
          <w:rFonts w:ascii="Times New Roman" w:hAnsi="Times New Roman" w:cs="Times New Roman"/>
          <w:sz w:val="28"/>
          <w:szCs w:val="28"/>
          <w:rtl/>
          <w:lang w:bidi="ar-YE"/>
        </w:rPr>
        <w:t>كوسار</w:t>
      </w:r>
      <w:proofErr w:type="spellEnd"/>
      <w:r w:rsidRPr="008E01BD">
        <w:rPr>
          <w:rFonts w:ascii="Times New Roman" w:hAnsi="Times New Roman" w:cs="Times New Roman"/>
          <w:sz w:val="28"/>
          <w:szCs w:val="28"/>
          <w:rtl/>
          <w:lang w:bidi="ar-YE"/>
        </w:rPr>
        <w:t xml:space="preserve"> </w:t>
      </w:r>
    </w:p>
    <w:p w:rsidR="004029DD" w:rsidRPr="008E01BD" w:rsidRDefault="004029DD" w:rsidP="004029DD">
      <w:pPr>
        <w:tabs>
          <w:tab w:val="left" w:pos="5898"/>
        </w:tabs>
        <w:spacing w:after="0"/>
        <w:jc w:val="center"/>
        <w:rPr>
          <w:rFonts w:ascii="Times New Roman" w:hAnsi="Times New Roman" w:cs="Times New Roman"/>
          <w:sz w:val="28"/>
          <w:szCs w:val="28"/>
          <w:rtl/>
          <w:lang w:bidi="ar-YE"/>
        </w:rPr>
      </w:pPr>
      <w:r>
        <w:rPr>
          <w:rFonts w:ascii="Times New Roman" w:hAnsi="Times New Roman" w:cs="Times New Roman"/>
          <w:sz w:val="28"/>
          <w:szCs w:val="28"/>
          <w:rtl/>
          <w:lang w:bidi="ar-YE"/>
        </w:rPr>
        <w:t>أ</w:t>
      </w:r>
      <w:r w:rsidRPr="008E01BD">
        <w:rPr>
          <w:rFonts w:ascii="Times New Roman" w:hAnsi="Times New Roman" w:cs="Times New Roman"/>
          <w:sz w:val="28"/>
          <w:szCs w:val="28"/>
          <w:rtl/>
          <w:lang w:bidi="ar-YE"/>
        </w:rPr>
        <w:t xml:space="preserve">ستاذ مساعد </w:t>
      </w:r>
    </w:p>
    <w:p w:rsidR="004029DD" w:rsidRPr="008E01BD" w:rsidRDefault="004029DD" w:rsidP="004029DD">
      <w:pPr>
        <w:tabs>
          <w:tab w:val="left" w:pos="5898"/>
        </w:tabs>
        <w:rPr>
          <w:rFonts w:ascii="Times New Roman" w:hAnsi="Times New Roman" w:cs="Times New Roman"/>
          <w:sz w:val="28"/>
          <w:szCs w:val="28"/>
          <w:rtl/>
          <w:lang w:bidi="ar-YE"/>
        </w:rPr>
      </w:pPr>
    </w:p>
    <w:p w:rsidR="004029DD" w:rsidRPr="008E01BD" w:rsidRDefault="004029DD" w:rsidP="004029DD">
      <w:pPr>
        <w:tabs>
          <w:tab w:val="left" w:pos="3528"/>
        </w:tabs>
        <w:jc w:val="center"/>
        <w:rPr>
          <w:rFonts w:ascii="Times New Roman" w:hAnsi="Times New Roman" w:cs="Times New Roman"/>
          <w:sz w:val="26"/>
          <w:szCs w:val="26"/>
          <w:rtl/>
          <w:lang w:bidi="ar-YE"/>
        </w:rPr>
      </w:pPr>
      <w:r w:rsidRPr="008E01BD">
        <w:rPr>
          <w:rFonts w:ascii="Times New Roman" w:hAnsi="Times New Roman" w:cs="Times New Roman"/>
          <w:sz w:val="28"/>
          <w:szCs w:val="28"/>
          <w:rtl/>
          <w:lang w:bidi="ar-YE"/>
        </w:rPr>
        <w:t xml:space="preserve">قسم البحوث والدراسات في العلوم البيئية –   جامعة </w:t>
      </w:r>
      <w:proofErr w:type="spellStart"/>
      <w:r w:rsidRPr="008E01BD">
        <w:rPr>
          <w:rFonts w:ascii="Times New Roman" w:hAnsi="Times New Roman" w:cs="Times New Roman"/>
          <w:sz w:val="28"/>
          <w:szCs w:val="28"/>
          <w:rtl/>
          <w:lang w:bidi="ar-YE"/>
        </w:rPr>
        <w:t>كوفيمبو</w:t>
      </w:r>
      <w:proofErr w:type="spellEnd"/>
      <w:r w:rsidRPr="008E01BD">
        <w:rPr>
          <w:rFonts w:ascii="Times New Roman" w:hAnsi="Times New Roman" w:cs="Times New Roman"/>
          <w:sz w:val="28"/>
          <w:szCs w:val="28"/>
          <w:rtl/>
          <w:lang w:bidi="ar-YE"/>
        </w:rPr>
        <w:t xml:space="preserve"> </w:t>
      </w:r>
    </w:p>
    <w:p w:rsidR="004029DD" w:rsidRDefault="004029DD" w:rsidP="004029DD">
      <w:pPr>
        <w:tabs>
          <w:tab w:val="left" w:pos="3528"/>
        </w:tabs>
        <w:jc w:val="center"/>
        <w:rPr>
          <w:rFonts w:ascii="Times New Roman" w:hAnsi="Times New Roman" w:cs="Times New Roman"/>
          <w:sz w:val="26"/>
          <w:szCs w:val="26"/>
          <w:rtl/>
          <w:lang w:bidi="ar-YE"/>
        </w:rPr>
      </w:pPr>
      <w:r w:rsidRPr="008E01BD">
        <w:rPr>
          <w:rFonts w:ascii="Times New Roman" w:hAnsi="Times New Roman" w:cs="Times New Roman"/>
          <w:sz w:val="28"/>
          <w:szCs w:val="28"/>
          <w:rtl/>
          <w:lang w:bidi="ar-YE"/>
        </w:rPr>
        <w:t xml:space="preserve">(العنوان) </w:t>
      </w:r>
    </w:p>
    <w:p w:rsidR="004029DD" w:rsidRPr="0016151B" w:rsidRDefault="004029DD" w:rsidP="004029DD">
      <w:pPr>
        <w:tabs>
          <w:tab w:val="left" w:pos="3528"/>
        </w:tabs>
        <w:jc w:val="center"/>
        <w:rPr>
          <w:rFonts w:ascii="Times New Roman" w:hAnsi="Times New Roman" w:cs="Times New Roman"/>
          <w:sz w:val="28"/>
          <w:szCs w:val="28"/>
          <w:rtl/>
          <w:lang w:bidi="ar-YE"/>
        </w:rPr>
      </w:pPr>
      <w:r>
        <w:rPr>
          <w:rFonts w:ascii="Times New Roman" w:hAnsi="Times New Roman" w:cs="Times New Roman"/>
          <w:sz w:val="26"/>
          <w:szCs w:val="26"/>
          <w:rtl/>
          <w:lang w:bidi="ar-YE"/>
        </w:rPr>
        <w:t>2012م</w:t>
      </w:r>
      <w:r w:rsidRPr="008E01BD">
        <w:rPr>
          <w:rFonts w:ascii="Times New Roman" w:hAnsi="Times New Roman" w:cs="Times New Roman"/>
          <w:sz w:val="26"/>
          <w:szCs w:val="26"/>
          <w:rtl/>
          <w:lang w:bidi="ar-YE"/>
        </w:rPr>
        <w:br w:type="page"/>
      </w:r>
    </w:p>
    <w:p w:rsidR="004029DD" w:rsidRPr="00783694" w:rsidRDefault="004029DD" w:rsidP="004029DD">
      <w:pPr>
        <w:jc w:val="center"/>
        <w:rPr>
          <w:rFonts w:ascii="Times New Roman" w:hAnsi="Times New Roman" w:cs="Times New Roman"/>
          <w:b/>
          <w:bCs/>
          <w:sz w:val="42"/>
          <w:szCs w:val="42"/>
          <w:rtl/>
          <w:lang w:bidi="ar-YE"/>
        </w:rPr>
      </w:pPr>
      <w:r w:rsidRPr="00783694">
        <w:rPr>
          <w:rFonts w:ascii="Times New Roman" w:hAnsi="Times New Roman" w:cs="Times New Roman"/>
          <w:b/>
          <w:bCs/>
          <w:sz w:val="42"/>
          <w:szCs w:val="42"/>
          <w:rtl/>
          <w:lang w:bidi="ar-YE"/>
        </w:rPr>
        <w:lastRenderedPageBreak/>
        <w:t xml:space="preserve">الملخـــــــــــص </w:t>
      </w:r>
    </w:p>
    <w:p w:rsidR="004029DD" w:rsidRDefault="004029DD" w:rsidP="004029DD">
      <w:pPr>
        <w:jc w:val="center"/>
        <w:rPr>
          <w:rFonts w:ascii="Times New Roman" w:hAnsi="Times New Roman" w:cs="Times New Roman"/>
          <w:b/>
          <w:bCs/>
          <w:sz w:val="34"/>
          <w:szCs w:val="34"/>
          <w:rtl/>
          <w:lang w:bidi="ar-YE"/>
        </w:rPr>
      </w:pPr>
    </w:p>
    <w:p w:rsidR="004029DD" w:rsidRDefault="004029DD" w:rsidP="004029DD">
      <w:pPr>
        <w:jc w:val="right"/>
        <w:rPr>
          <w:rFonts w:ascii="Times New Roman" w:hAnsi="Times New Roman" w:cs="Times New Roman"/>
          <w:sz w:val="28"/>
          <w:szCs w:val="28"/>
          <w:rtl/>
          <w:lang w:bidi="ar-YE"/>
        </w:rPr>
      </w:pPr>
      <w:r>
        <w:rPr>
          <w:rFonts w:ascii="Times New Roman" w:hAnsi="Times New Roman" w:cs="Times New Roman"/>
          <w:sz w:val="28"/>
          <w:szCs w:val="28"/>
          <w:rtl/>
          <w:lang w:bidi="ar-YE"/>
        </w:rPr>
        <w:t xml:space="preserve">تهدف الدراسة الحالية إلى استيعاب مدى تركيز العوامل </w:t>
      </w:r>
      <w:r w:rsidRPr="00B47842">
        <w:rPr>
          <w:rFonts w:ascii="Times New Roman" w:hAnsi="Times New Roman" w:cs="Times New Roman"/>
          <w:sz w:val="28"/>
          <w:szCs w:val="28"/>
          <w:rtl/>
          <w:lang w:bidi="ar-YE"/>
        </w:rPr>
        <w:t>الفيزيائية-الكيمائية والبكتيرية</w:t>
      </w:r>
      <w:r w:rsidRPr="00402ECE">
        <w:rPr>
          <w:rFonts w:ascii="Times New Roman" w:hAnsi="Times New Roman" w:cs="Times New Roman"/>
          <w:sz w:val="28"/>
          <w:szCs w:val="28"/>
          <w:rtl/>
          <w:lang w:bidi="ar-YE"/>
        </w:rPr>
        <w:t xml:space="preserve"> </w:t>
      </w:r>
      <w:r>
        <w:rPr>
          <w:rFonts w:ascii="Times New Roman" w:hAnsi="Times New Roman" w:cs="Times New Roman"/>
          <w:sz w:val="28"/>
          <w:szCs w:val="28"/>
          <w:rtl/>
          <w:lang w:bidi="ar-YE"/>
        </w:rPr>
        <w:t xml:space="preserve">في المياه الجوفية في منطقة </w:t>
      </w:r>
      <w:proofErr w:type="spellStart"/>
      <w:r>
        <w:rPr>
          <w:rFonts w:ascii="Times New Roman" w:hAnsi="Times New Roman" w:cs="Times New Roman"/>
          <w:sz w:val="28"/>
          <w:szCs w:val="28"/>
          <w:rtl/>
          <w:lang w:bidi="ar-YE"/>
        </w:rPr>
        <w:t>ارسكيرا</w:t>
      </w:r>
      <w:proofErr w:type="spellEnd"/>
      <w:r>
        <w:rPr>
          <w:rFonts w:ascii="Times New Roman" w:hAnsi="Times New Roman" w:cs="Times New Roman"/>
          <w:sz w:val="28"/>
          <w:szCs w:val="28"/>
          <w:rtl/>
          <w:lang w:bidi="ar-YE"/>
        </w:rPr>
        <w:t xml:space="preserve"> والمناطق المجاورة لها</w:t>
      </w:r>
      <w:r>
        <w:rPr>
          <w:rFonts w:ascii="Times New Roman" w:hAnsi="Times New Roman" w:cs="Times New Roman"/>
          <w:sz w:val="28"/>
          <w:szCs w:val="28"/>
          <w:rtl/>
        </w:rPr>
        <w:t xml:space="preserve">،  وقد </w:t>
      </w:r>
      <w:r>
        <w:rPr>
          <w:rFonts w:ascii="Times New Roman" w:hAnsi="Times New Roman" w:cs="Times New Roman"/>
          <w:sz w:val="28"/>
          <w:szCs w:val="28"/>
          <w:rtl/>
          <w:lang w:bidi="ar-YE"/>
        </w:rPr>
        <w:t xml:space="preserve">تم التوصل إلى النتائج التالية: </w:t>
      </w:r>
    </w:p>
    <w:p w:rsidR="004029DD" w:rsidRDefault="004029DD" w:rsidP="004029DD">
      <w:pPr>
        <w:jc w:val="right"/>
        <w:rPr>
          <w:rFonts w:ascii="Times New Roman" w:hAnsi="Times New Roman" w:cs="Times New Roman"/>
          <w:sz w:val="28"/>
          <w:szCs w:val="28"/>
          <w:rtl/>
          <w:lang w:bidi="ar-YE"/>
        </w:rPr>
      </w:pPr>
      <w:r>
        <w:rPr>
          <w:rFonts w:ascii="Times New Roman" w:hAnsi="Times New Roman" w:cs="Times New Roman"/>
          <w:sz w:val="28"/>
          <w:szCs w:val="28"/>
          <w:rtl/>
          <w:lang w:bidi="ar-YE"/>
        </w:rPr>
        <w:t xml:space="preserve">وقد خلَصت الدراسة إلى أن الأنشطة الزراعية المكثفة والاستخدام العشوائي للأسمدة الكيميائية وقلة الوعي العلمي لدى الكثير من الناس تحتل المرتبة الثانية من حيث الإسهام في حدوث تلوث في أنظمة المكامن المائية الأرضية. </w:t>
      </w:r>
    </w:p>
    <w:p w:rsidR="004029DD" w:rsidRDefault="004029DD" w:rsidP="004029DD">
      <w:pPr>
        <w:pStyle w:val="ae"/>
        <w:numPr>
          <w:ilvl w:val="0"/>
          <w:numId w:val="5"/>
        </w:numPr>
        <w:bidi/>
        <w:rPr>
          <w:rFonts w:ascii="Times New Roman" w:hAnsi="Times New Roman" w:cs="Times New Roman"/>
          <w:sz w:val="28"/>
          <w:szCs w:val="28"/>
          <w:lang w:bidi="ar-YE"/>
        </w:rPr>
      </w:pPr>
      <w:r w:rsidRPr="000D09EB">
        <w:rPr>
          <w:rFonts w:ascii="Times New Roman" w:hAnsi="Times New Roman" w:cs="Times New Roman"/>
          <w:sz w:val="28"/>
          <w:szCs w:val="28"/>
          <w:rtl/>
          <w:lang w:bidi="ar-YE"/>
        </w:rPr>
        <w:t xml:space="preserve">وقد تبين أن مستوى تركيز </w:t>
      </w:r>
      <w:r w:rsidRPr="007C3FA5">
        <w:rPr>
          <w:rFonts w:ascii="Times New Roman" w:hAnsi="Times New Roman" w:cs="Times New Roman"/>
          <w:sz w:val="28"/>
          <w:szCs w:val="28"/>
          <w:rtl/>
          <w:lang w:bidi="ar-YE"/>
        </w:rPr>
        <w:t>الفلوريد</w:t>
      </w:r>
      <w:r w:rsidRPr="000D09EB">
        <w:rPr>
          <w:rFonts w:ascii="Times New Roman" w:hAnsi="Times New Roman" w:cs="Times New Roman"/>
          <w:sz w:val="28"/>
          <w:szCs w:val="28"/>
          <w:rtl/>
          <w:lang w:bidi="ar-YE"/>
        </w:rPr>
        <w:t xml:space="preserve"> عالٍ في بعض </w:t>
      </w:r>
      <w:r w:rsidRPr="007C3FA5">
        <w:rPr>
          <w:rFonts w:ascii="Times New Roman" w:hAnsi="Times New Roman" w:cs="Times New Roman"/>
          <w:sz w:val="28"/>
          <w:szCs w:val="28"/>
          <w:rtl/>
          <w:lang w:bidi="ar-YE"/>
        </w:rPr>
        <w:t>المحطات</w:t>
      </w:r>
      <w:r w:rsidRPr="000D09EB">
        <w:rPr>
          <w:rFonts w:ascii="Times New Roman" w:hAnsi="Times New Roman" w:cs="Times New Roman"/>
          <w:sz w:val="28"/>
          <w:szCs w:val="28"/>
          <w:rtl/>
          <w:lang w:bidi="ar-YE"/>
        </w:rPr>
        <w:t xml:space="preserve"> التي أخذ منها عينات </w:t>
      </w:r>
      <w:r>
        <w:rPr>
          <w:rFonts w:ascii="Times New Roman" w:hAnsi="Times New Roman" w:cs="Times New Roman"/>
          <w:sz w:val="28"/>
          <w:szCs w:val="28"/>
          <w:rtl/>
          <w:lang w:bidi="ar-YE"/>
        </w:rPr>
        <w:t>وذلك</w:t>
      </w:r>
      <w:r w:rsidRPr="000D09EB">
        <w:rPr>
          <w:rFonts w:ascii="Times New Roman" w:hAnsi="Times New Roman" w:cs="Times New Roman"/>
          <w:sz w:val="28"/>
          <w:szCs w:val="28"/>
          <w:rtl/>
          <w:lang w:bidi="ar-YE"/>
        </w:rPr>
        <w:t xml:space="preserve"> بسبب وجود الطبقات الجيولوجية في المناطق التي أجريت عليها الدراسة. </w:t>
      </w:r>
    </w:p>
    <w:p w:rsidR="004029DD" w:rsidRPr="000D09EB" w:rsidRDefault="004029DD" w:rsidP="004029DD">
      <w:pPr>
        <w:pStyle w:val="ae"/>
        <w:bidi/>
        <w:rPr>
          <w:rFonts w:ascii="Times New Roman" w:hAnsi="Times New Roman" w:cs="Times New Roman"/>
          <w:sz w:val="28"/>
          <w:szCs w:val="28"/>
          <w:rtl/>
          <w:lang w:bidi="ar-YE"/>
        </w:rPr>
      </w:pPr>
    </w:p>
    <w:p w:rsidR="004029DD" w:rsidRDefault="004029DD" w:rsidP="004029DD">
      <w:pPr>
        <w:pStyle w:val="ae"/>
        <w:numPr>
          <w:ilvl w:val="0"/>
          <w:numId w:val="5"/>
        </w:numPr>
        <w:bidi/>
        <w:jc w:val="both"/>
        <w:rPr>
          <w:rFonts w:ascii="Times New Roman" w:hAnsi="Times New Roman" w:cs="Times New Roman"/>
          <w:sz w:val="30"/>
          <w:szCs w:val="30"/>
          <w:lang w:bidi="ar-YE"/>
        </w:rPr>
      </w:pPr>
      <w:r w:rsidRPr="000D09EB">
        <w:rPr>
          <w:rFonts w:ascii="Times New Roman" w:hAnsi="Times New Roman" w:cs="Times New Roman"/>
          <w:sz w:val="30"/>
          <w:szCs w:val="30"/>
          <w:rtl/>
          <w:lang w:bidi="ar-YE"/>
        </w:rPr>
        <w:t xml:space="preserve">كما لوحظ </w:t>
      </w:r>
      <w:r>
        <w:rPr>
          <w:rFonts w:ascii="Times New Roman" w:hAnsi="Times New Roman" w:cs="Times New Roman"/>
          <w:sz w:val="30"/>
          <w:szCs w:val="30"/>
          <w:rtl/>
          <w:lang w:bidi="ar-YE"/>
        </w:rPr>
        <w:t>وجود</w:t>
      </w:r>
      <w:r w:rsidRPr="000D09EB">
        <w:rPr>
          <w:rFonts w:ascii="Times New Roman" w:hAnsi="Times New Roman" w:cs="Times New Roman"/>
          <w:sz w:val="30"/>
          <w:szCs w:val="30"/>
          <w:rtl/>
          <w:lang w:bidi="ar-YE"/>
        </w:rPr>
        <w:t xml:space="preserve"> </w:t>
      </w:r>
      <w:r>
        <w:rPr>
          <w:rFonts w:ascii="Times New Roman" w:hAnsi="Times New Roman" w:cs="Times New Roman"/>
          <w:sz w:val="30"/>
          <w:szCs w:val="30"/>
          <w:rtl/>
          <w:lang w:bidi="ar-YE"/>
        </w:rPr>
        <w:t>تغير موسمي</w:t>
      </w:r>
      <w:r w:rsidRPr="000D09EB">
        <w:rPr>
          <w:rFonts w:ascii="Times New Roman" w:hAnsi="Times New Roman" w:cs="Times New Roman"/>
          <w:sz w:val="30"/>
          <w:szCs w:val="30"/>
          <w:rtl/>
          <w:lang w:bidi="ar-YE"/>
        </w:rPr>
        <w:t xml:space="preserve"> في معظم العوامل</w:t>
      </w:r>
      <w:r w:rsidRPr="008B03CF">
        <w:rPr>
          <w:rFonts w:ascii="Times New Roman" w:hAnsi="Times New Roman" w:cs="Times New Roman"/>
          <w:sz w:val="30"/>
          <w:szCs w:val="30"/>
          <w:rtl/>
          <w:lang w:bidi="ar-YE"/>
        </w:rPr>
        <w:t xml:space="preserve"> </w:t>
      </w:r>
      <w:r w:rsidRPr="007C3FA5">
        <w:rPr>
          <w:rFonts w:ascii="Times New Roman" w:hAnsi="Times New Roman" w:cs="Times New Roman"/>
          <w:sz w:val="30"/>
          <w:szCs w:val="30"/>
          <w:rtl/>
          <w:lang w:bidi="ar-YE"/>
        </w:rPr>
        <w:t>الفيزيائية</w:t>
      </w:r>
      <w:r w:rsidRPr="008B03CF">
        <w:rPr>
          <w:rFonts w:ascii="Times New Roman" w:hAnsi="Times New Roman" w:cs="Times New Roman"/>
          <w:sz w:val="30"/>
          <w:szCs w:val="30"/>
          <w:rtl/>
          <w:lang w:bidi="ar-YE"/>
        </w:rPr>
        <w:t xml:space="preserve"> </w:t>
      </w:r>
      <w:r w:rsidRPr="007C3FA5">
        <w:rPr>
          <w:rFonts w:ascii="Times New Roman" w:hAnsi="Times New Roman" w:cs="Times New Roman"/>
          <w:sz w:val="30"/>
          <w:szCs w:val="30"/>
          <w:rtl/>
          <w:lang w:bidi="ar-YE"/>
        </w:rPr>
        <w:t>الكيميائية</w:t>
      </w:r>
      <w:r w:rsidRPr="000D09EB">
        <w:rPr>
          <w:rFonts w:ascii="Times New Roman" w:hAnsi="Times New Roman" w:cs="Times New Roman"/>
          <w:sz w:val="30"/>
          <w:szCs w:val="30"/>
          <w:rtl/>
          <w:lang w:bidi="ar-YE"/>
        </w:rPr>
        <w:t xml:space="preserve"> وكذا في </w:t>
      </w:r>
      <w:bookmarkStart w:id="1" w:name="OLE_LINK3"/>
      <w:bookmarkStart w:id="2" w:name="OLE_LINK4"/>
      <w:r w:rsidRPr="000D09EB">
        <w:rPr>
          <w:rFonts w:ascii="Times New Roman" w:hAnsi="Times New Roman" w:cs="Times New Roman"/>
          <w:sz w:val="30"/>
          <w:szCs w:val="30"/>
          <w:rtl/>
          <w:lang w:bidi="ar-YE"/>
        </w:rPr>
        <w:t>العوامل</w:t>
      </w:r>
      <w:r w:rsidRPr="008B03CF">
        <w:rPr>
          <w:rFonts w:ascii="Times New Roman" w:hAnsi="Times New Roman" w:cs="Times New Roman"/>
          <w:sz w:val="30"/>
          <w:szCs w:val="30"/>
          <w:rtl/>
          <w:lang w:bidi="ar-YE"/>
        </w:rPr>
        <w:t xml:space="preserve"> </w:t>
      </w:r>
      <w:r w:rsidRPr="000D09EB">
        <w:rPr>
          <w:rFonts w:ascii="Times New Roman" w:hAnsi="Times New Roman" w:cs="Times New Roman"/>
          <w:sz w:val="30"/>
          <w:szCs w:val="30"/>
          <w:rtl/>
          <w:lang w:bidi="ar-YE"/>
        </w:rPr>
        <w:t>البكت</w:t>
      </w:r>
      <w:r>
        <w:rPr>
          <w:rFonts w:ascii="Times New Roman" w:hAnsi="Times New Roman" w:cs="Times New Roman"/>
          <w:sz w:val="30"/>
          <w:szCs w:val="30"/>
          <w:rtl/>
          <w:lang w:bidi="ar-YE"/>
        </w:rPr>
        <w:t>ي</w:t>
      </w:r>
      <w:r w:rsidRPr="000D09EB">
        <w:rPr>
          <w:rFonts w:ascii="Times New Roman" w:hAnsi="Times New Roman" w:cs="Times New Roman"/>
          <w:sz w:val="30"/>
          <w:szCs w:val="30"/>
          <w:rtl/>
          <w:lang w:bidi="ar-YE"/>
        </w:rPr>
        <w:t xml:space="preserve">رية </w:t>
      </w:r>
      <w:bookmarkEnd w:id="1"/>
      <w:bookmarkEnd w:id="2"/>
      <w:r>
        <w:rPr>
          <w:rFonts w:ascii="Times New Roman" w:hAnsi="Times New Roman" w:cs="Times New Roman"/>
          <w:sz w:val="30"/>
          <w:szCs w:val="30"/>
          <w:rtl/>
          <w:lang w:bidi="ar-YE"/>
        </w:rPr>
        <w:t>التي تم تحليلها، ومن المرجح أن حدوث هذا التغير هو نتيجة</w:t>
      </w:r>
      <w:r w:rsidRPr="000D09EB">
        <w:rPr>
          <w:rFonts w:ascii="Times New Roman" w:hAnsi="Times New Roman" w:cs="Times New Roman"/>
          <w:sz w:val="30"/>
          <w:szCs w:val="30"/>
          <w:rtl/>
          <w:lang w:bidi="ar-YE"/>
        </w:rPr>
        <w:t xml:space="preserve"> </w:t>
      </w:r>
      <w:r>
        <w:rPr>
          <w:rFonts w:ascii="Times New Roman" w:hAnsi="Times New Roman" w:cs="Times New Roman"/>
          <w:sz w:val="30"/>
          <w:szCs w:val="30"/>
          <w:rtl/>
          <w:lang w:bidi="ar-YE"/>
        </w:rPr>
        <w:t>ارتفاع</w:t>
      </w:r>
      <w:r w:rsidRPr="000D09EB">
        <w:rPr>
          <w:rFonts w:ascii="Times New Roman" w:hAnsi="Times New Roman" w:cs="Times New Roman"/>
          <w:sz w:val="30"/>
          <w:szCs w:val="30"/>
          <w:rtl/>
          <w:lang w:bidi="ar-YE"/>
        </w:rPr>
        <w:t xml:space="preserve"> مستوى الماء </w:t>
      </w:r>
      <w:r>
        <w:rPr>
          <w:rFonts w:ascii="Times New Roman" w:hAnsi="Times New Roman" w:cs="Times New Roman"/>
          <w:sz w:val="30"/>
          <w:szCs w:val="30"/>
          <w:rtl/>
          <w:lang w:bidi="ar-YE"/>
        </w:rPr>
        <w:t xml:space="preserve">الأرضي </w:t>
      </w:r>
      <w:r w:rsidRPr="000D09EB">
        <w:rPr>
          <w:rFonts w:ascii="Times New Roman" w:hAnsi="Times New Roman" w:cs="Times New Roman"/>
          <w:sz w:val="30"/>
          <w:szCs w:val="30"/>
          <w:rtl/>
          <w:lang w:bidi="ar-YE"/>
        </w:rPr>
        <w:t xml:space="preserve">في </w:t>
      </w:r>
      <w:r>
        <w:rPr>
          <w:rFonts w:ascii="Times New Roman" w:hAnsi="Times New Roman" w:cs="Times New Roman"/>
          <w:sz w:val="30"/>
          <w:szCs w:val="30"/>
          <w:rtl/>
          <w:lang w:bidi="ar-YE"/>
        </w:rPr>
        <w:t>المواسم</w:t>
      </w:r>
      <w:r w:rsidRPr="000D09EB">
        <w:rPr>
          <w:rFonts w:ascii="Times New Roman" w:hAnsi="Times New Roman" w:cs="Times New Roman"/>
          <w:sz w:val="30"/>
          <w:szCs w:val="30"/>
          <w:rtl/>
          <w:lang w:bidi="ar-YE"/>
        </w:rPr>
        <w:t xml:space="preserve"> المم</w:t>
      </w:r>
      <w:r>
        <w:rPr>
          <w:rFonts w:ascii="Times New Roman" w:hAnsi="Times New Roman" w:cs="Times New Roman"/>
          <w:sz w:val="30"/>
          <w:szCs w:val="30"/>
          <w:rtl/>
          <w:lang w:bidi="ar-YE"/>
        </w:rPr>
        <w:t>طرة والشتوية مقارنة بفصل الصيف إلا أ</w:t>
      </w:r>
      <w:r w:rsidRPr="000D09EB">
        <w:rPr>
          <w:rFonts w:ascii="Times New Roman" w:hAnsi="Times New Roman" w:cs="Times New Roman"/>
          <w:sz w:val="30"/>
          <w:szCs w:val="30"/>
          <w:rtl/>
          <w:lang w:bidi="ar-YE"/>
        </w:rPr>
        <w:t>ن</w:t>
      </w:r>
      <w:r>
        <w:rPr>
          <w:rFonts w:ascii="Times New Roman" w:hAnsi="Times New Roman" w:cs="Times New Roman"/>
          <w:sz w:val="30"/>
          <w:szCs w:val="30"/>
          <w:rtl/>
          <w:lang w:bidi="ar-YE"/>
        </w:rPr>
        <w:t>ه خلال موسم الأمطار فإن عملية انحسار</w:t>
      </w:r>
      <w:r w:rsidRPr="000D09EB">
        <w:rPr>
          <w:rFonts w:ascii="Times New Roman" w:hAnsi="Times New Roman" w:cs="Times New Roman"/>
          <w:sz w:val="30"/>
          <w:szCs w:val="30"/>
          <w:rtl/>
          <w:lang w:bidi="ar-YE"/>
        </w:rPr>
        <w:t xml:space="preserve"> الم</w:t>
      </w:r>
      <w:r>
        <w:rPr>
          <w:rFonts w:ascii="Times New Roman" w:hAnsi="Times New Roman" w:cs="Times New Roman"/>
          <w:sz w:val="30"/>
          <w:szCs w:val="30"/>
          <w:rtl/>
          <w:lang w:bidi="ar-YE"/>
        </w:rPr>
        <w:t xml:space="preserve">ياه الجوفية تكون ضئيلة، بيد أنها </w:t>
      </w:r>
      <w:r w:rsidRPr="000D09EB">
        <w:rPr>
          <w:rFonts w:ascii="Times New Roman" w:hAnsi="Times New Roman" w:cs="Times New Roman"/>
          <w:sz w:val="30"/>
          <w:szCs w:val="30"/>
          <w:rtl/>
          <w:lang w:bidi="ar-YE"/>
        </w:rPr>
        <w:t>تزداد تدرجيا</w:t>
      </w:r>
      <w:r>
        <w:rPr>
          <w:rFonts w:ascii="Times New Roman" w:hAnsi="Times New Roman" w:cs="Times New Roman"/>
          <w:sz w:val="30"/>
          <w:szCs w:val="30"/>
          <w:rtl/>
          <w:lang w:bidi="ar-YE"/>
        </w:rPr>
        <w:t>ً</w:t>
      </w:r>
      <w:r w:rsidRPr="000D09EB">
        <w:rPr>
          <w:rFonts w:ascii="Times New Roman" w:hAnsi="Times New Roman" w:cs="Times New Roman"/>
          <w:sz w:val="30"/>
          <w:szCs w:val="30"/>
          <w:rtl/>
          <w:lang w:bidi="ar-YE"/>
        </w:rPr>
        <w:t xml:space="preserve"> مع قدوم </w:t>
      </w:r>
      <w:r>
        <w:rPr>
          <w:rFonts w:ascii="Times New Roman" w:hAnsi="Times New Roman" w:cs="Times New Roman"/>
          <w:sz w:val="30"/>
          <w:szCs w:val="30"/>
          <w:rtl/>
          <w:lang w:bidi="ar-YE"/>
        </w:rPr>
        <w:t>فصلي</w:t>
      </w:r>
      <w:r w:rsidRPr="000D09EB">
        <w:rPr>
          <w:rFonts w:ascii="Times New Roman" w:hAnsi="Times New Roman" w:cs="Times New Roman"/>
          <w:sz w:val="30"/>
          <w:szCs w:val="30"/>
          <w:rtl/>
          <w:lang w:bidi="ar-YE"/>
        </w:rPr>
        <w:t xml:space="preserve"> الصيف والشتاء. كما </w:t>
      </w:r>
      <w:r>
        <w:rPr>
          <w:rFonts w:ascii="Times New Roman" w:hAnsi="Times New Roman" w:cs="Times New Roman"/>
          <w:sz w:val="30"/>
          <w:szCs w:val="30"/>
          <w:rtl/>
          <w:lang w:bidi="ar-YE"/>
        </w:rPr>
        <w:t>وجد أ</w:t>
      </w:r>
      <w:r w:rsidRPr="000D09EB">
        <w:rPr>
          <w:rFonts w:ascii="Times New Roman" w:hAnsi="Times New Roman" w:cs="Times New Roman"/>
          <w:sz w:val="30"/>
          <w:szCs w:val="30"/>
          <w:rtl/>
          <w:lang w:bidi="ar-YE"/>
        </w:rPr>
        <w:t xml:space="preserve">ن </w:t>
      </w:r>
      <w:r>
        <w:rPr>
          <w:rFonts w:ascii="Times New Roman" w:hAnsi="Times New Roman" w:cs="Times New Roman"/>
          <w:sz w:val="30"/>
          <w:szCs w:val="30"/>
          <w:rtl/>
          <w:lang w:bidi="ar-YE"/>
        </w:rPr>
        <w:t xml:space="preserve">الاستخدام المكثف للأسمدة الكيميائية والمبيدات </w:t>
      </w:r>
      <w:r w:rsidRPr="000D09EB">
        <w:rPr>
          <w:rFonts w:ascii="Times New Roman" w:hAnsi="Times New Roman" w:cs="Times New Roman"/>
          <w:sz w:val="30"/>
          <w:szCs w:val="30"/>
          <w:rtl/>
          <w:lang w:bidi="ar-YE"/>
        </w:rPr>
        <w:t xml:space="preserve">الحشرية </w:t>
      </w:r>
      <w:r>
        <w:rPr>
          <w:rFonts w:ascii="Times New Roman" w:hAnsi="Times New Roman" w:cs="Times New Roman"/>
          <w:sz w:val="30"/>
          <w:szCs w:val="30"/>
          <w:rtl/>
          <w:lang w:bidi="ar-YE"/>
        </w:rPr>
        <w:t>بالإضافة إلى</w:t>
      </w:r>
      <w:r w:rsidRPr="000D09EB">
        <w:rPr>
          <w:rFonts w:ascii="Times New Roman" w:hAnsi="Times New Roman" w:cs="Times New Roman"/>
          <w:sz w:val="30"/>
          <w:szCs w:val="30"/>
          <w:rtl/>
          <w:lang w:bidi="ar-YE"/>
        </w:rPr>
        <w:t xml:space="preserve"> </w:t>
      </w:r>
      <w:r>
        <w:rPr>
          <w:rFonts w:ascii="Times New Roman" w:hAnsi="Times New Roman" w:cs="Times New Roman"/>
          <w:sz w:val="30"/>
          <w:szCs w:val="30"/>
          <w:rtl/>
          <w:lang w:bidi="ar-YE"/>
        </w:rPr>
        <w:t>عدم تقديم النصح العلمي للمزارعين تعدُّ من مصادر التلوث في أ</w:t>
      </w:r>
      <w:r w:rsidRPr="000D09EB">
        <w:rPr>
          <w:rFonts w:ascii="Times New Roman" w:hAnsi="Times New Roman" w:cs="Times New Roman"/>
          <w:sz w:val="30"/>
          <w:szCs w:val="30"/>
          <w:rtl/>
          <w:lang w:bidi="ar-YE"/>
        </w:rPr>
        <w:t xml:space="preserve">نظمة </w:t>
      </w:r>
      <w:r w:rsidRPr="007C3FA5">
        <w:rPr>
          <w:rFonts w:ascii="Times New Roman" w:hAnsi="Times New Roman" w:cs="Times New Roman"/>
          <w:sz w:val="30"/>
          <w:szCs w:val="30"/>
          <w:rtl/>
          <w:lang w:bidi="ar-YE"/>
        </w:rPr>
        <w:t>المكامن المائية</w:t>
      </w:r>
      <w:r>
        <w:rPr>
          <w:rFonts w:ascii="Times New Roman" w:hAnsi="Times New Roman" w:cs="Times New Roman"/>
          <w:sz w:val="30"/>
          <w:szCs w:val="30"/>
          <w:rtl/>
          <w:lang w:bidi="ar-YE"/>
        </w:rPr>
        <w:t xml:space="preserve"> الأرضية</w:t>
      </w:r>
      <w:r w:rsidRPr="000D09EB">
        <w:rPr>
          <w:rFonts w:ascii="Times New Roman" w:hAnsi="Times New Roman" w:cs="Times New Roman"/>
          <w:sz w:val="30"/>
          <w:szCs w:val="30"/>
          <w:rtl/>
          <w:lang w:bidi="ar-YE"/>
        </w:rPr>
        <w:t xml:space="preserve">.   </w:t>
      </w:r>
    </w:p>
    <w:p w:rsidR="004029DD" w:rsidRPr="00EA5A78" w:rsidRDefault="004029DD" w:rsidP="004029DD">
      <w:pPr>
        <w:pStyle w:val="ae"/>
        <w:bidi/>
        <w:jc w:val="both"/>
        <w:rPr>
          <w:rFonts w:ascii="Times New Roman" w:hAnsi="Times New Roman" w:cs="Times New Roman"/>
          <w:sz w:val="30"/>
          <w:szCs w:val="30"/>
          <w:rtl/>
          <w:lang w:bidi="ar-YE"/>
        </w:rPr>
      </w:pPr>
    </w:p>
    <w:p w:rsidR="004029DD" w:rsidRPr="00C85EE5" w:rsidRDefault="004029DD" w:rsidP="004029DD">
      <w:pPr>
        <w:pStyle w:val="ae"/>
        <w:numPr>
          <w:ilvl w:val="0"/>
          <w:numId w:val="5"/>
        </w:numPr>
        <w:bidi/>
        <w:jc w:val="both"/>
        <w:rPr>
          <w:rFonts w:ascii="Times New Roman" w:hAnsi="Times New Roman" w:cs="Times New Roman"/>
          <w:sz w:val="30"/>
          <w:szCs w:val="30"/>
          <w:rtl/>
          <w:lang w:bidi="ar-YE"/>
        </w:rPr>
      </w:pPr>
      <w:r w:rsidRPr="00EA5A78">
        <w:rPr>
          <w:rFonts w:ascii="Times New Roman" w:hAnsi="Times New Roman" w:cs="Times New Roman"/>
          <w:sz w:val="30"/>
          <w:szCs w:val="30"/>
          <w:rtl/>
          <w:lang w:bidi="ar-YE"/>
        </w:rPr>
        <w:t xml:space="preserve">إن </w:t>
      </w:r>
      <w:r>
        <w:rPr>
          <w:rFonts w:ascii="Times New Roman" w:hAnsi="Times New Roman" w:cs="Times New Roman"/>
          <w:sz w:val="30"/>
          <w:szCs w:val="30"/>
          <w:rtl/>
          <w:lang w:bidi="ar-YE"/>
        </w:rPr>
        <w:t xml:space="preserve">الافتقار إلى عملية صرف </w:t>
      </w:r>
      <w:r w:rsidRPr="00EA5A78">
        <w:rPr>
          <w:rFonts w:ascii="Times New Roman" w:hAnsi="Times New Roman" w:cs="Times New Roman"/>
          <w:sz w:val="30"/>
          <w:szCs w:val="30"/>
          <w:rtl/>
          <w:lang w:bidi="ar-YE"/>
        </w:rPr>
        <w:t>صحي</w:t>
      </w:r>
      <w:r>
        <w:rPr>
          <w:rFonts w:ascii="Times New Roman" w:hAnsi="Times New Roman" w:cs="Times New Roman"/>
          <w:sz w:val="30"/>
          <w:szCs w:val="30"/>
          <w:rtl/>
          <w:lang w:bidi="ar-YE"/>
        </w:rPr>
        <w:t xml:space="preserve"> مناسبة </w:t>
      </w:r>
      <w:r w:rsidRPr="00C85EE5">
        <w:rPr>
          <w:rFonts w:ascii="Times New Roman" w:hAnsi="Times New Roman" w:cs="Times New Roman"/>
          <w:sz w:val="30"/>
          <w:szCs w:val="30"/>
          <w:rtl/>
          <w:lang w:bidi="ar-YE"/>
        </w:rPr>
        <w:t xml:space="preserve"> </w:t>
      </w:r>
      <w:r>
        <w:rPr>
          <w:rFonts w:ascii="Times New Roman" w:hAnsi="Times New Roman" w:cs="Times New Roman"/>
          <w:sz w:val="30"/>
          <w:szCs w:val="30"/>
          <w:rtl/>
          <w:lang w:bidi="ar-YE"/>
        </w:rPr>
        <w:t>يؤدي إ</w:t>
      </w:r>
      <w:r w:rsidRPr="00C85EE5">
        <w:rPr>
          <w:rFonts w:ascii="Times New Roman" w:hAnsi="Times New Roman" w:cs="Times New Roman"/>
          <w:sz w:val="30"/>
          <w:szCs w:val="30"/>
          <w:rtl/>
          <w:lang w:bidi="ar-YE"/>
        </w:rPr>
        <w:t xml:space="preserve">لى </w:t>
      </w:r>
      <w:r>
        <w:rPr>
          <w:rFonts w:ascii="Times New Roman" w:hAnsi="Times New Roman" w:cs="Times New Roman"/>
          <w:sz w:val="30"/>
          <w:szCs w:val="30"/>
          <w:rtl/>
          <w:lang w:bidi="ar-YE"/>
        </w:rPr>
        <w:t>تراجع</w:t>
      </w:r>
      <w:r w:rsidRPr="00C85EE5">
        <w:rPr>
          <w:rFonts w:ascii="Times New Roman" w:hAnsi="Times New Roman" w:cs="Times New Roman"/>
          <w:sz w:val="30"/>
          <w:szCs w:val="30"/>
          <w:rtl/>
          <w:lang w:bidi="ar-YE"/>
        </w:rPr>
        <w:t xml:space="preserve"> جودة المي</w:t>
      </w:r>
      <w:r>
        <w:rPr>
          <w:rFonts w:ascii="Times New Roman" w:hAnsi="Times New Roman" w:cs="Times New Roman"/>
          <w:sz w:val="30"/>
          <w:szCs w:val="30"/>
          <w:rtl/>
          <w:lang w:bidi="ar-YE"/>
        </w:rPr>
        <w:t>اه ، ويلعب التلوث المائي دوراً أ</w:t>
      </w:r>
      <w:r w:rsidRPr="00C85EE5">
        <w:rPr>
          <w:rFonts w:ascii="Times New Roman" w:hAnsi="Times New Roman" w:cs="Times New Roman"/>
          <w:sz w:val="30"/>
          <w:szCs w:val="30"/>
          <w:rtl/>
          <w:lang w:bidi="ar-YE"/>
        </w:rPr>
        <w:t>ساسيا في الانتقال المباشر للعديد من الأمراض، ومن الملاحظ أن</w:t>
      </w:r>
      <w:r>
        <w:rPr>
          <w:rFonts w:ascii="Times New Roman" w:hAnsi="Times New Roman" w:cs="Times New Roman"/>
          <w:sz w:val="30"/>
          <w:szCs w:val="30"/>
          <w:rtl/>
          <w:lang w:bidi="ar-YE"/>
        </w:rPr>
        <w:t xml:space="preserve"> "</w:t>
      </w:r>
      <w:r w:rsidRPr="00C85EE5">
        <w:rPr>
          <w:rFonts w:ascii="Times New Roman" w:hAnsi="Times New Roman" w:cs="Times New Roman"/>
          <w:sz w:val="30"/>
          <w:szCs w:val="30"/>
          <w:rtl/>
          <w:lang w:bidi="ar-YE"/>
        </w:rPr>
        <w:t xml:space="preserve"> </w:t>
      </w:r>
      <w:r>
        <w:rPr>
          <w:rFonts w:ascii="Times New Roman" w:hAnsi="Times New Roman" w:cs="Times New Roman"/>
          <w:i/>
          <w:iCs/>
          <w:sz w:val="30"/>
          <w:szCs w:val="30"/>
          <w:rtl/>
          <w:lang w:bidi="ar-YE"/>
        </w:rPr>
        <w:t xml:space="preserve">قضاء </w:t>
      </w:r>
      <w:proofErr w:type="spellStart"/>
      <w:r>
        <w:rPr>
          <w:rFonts w:ascii="Times New Roman" w:hAnsi="Times New Roman" w:cs="Times New Roman"/>
          <w:i/>
          <w:iCs/>
          <w:sz w:val="30"/>
          <w:szCs w:val="30"/>
          <w:rtl/>
          <w:lang w:bidi="ar-YE"/>
        </w:rPr>
        <w:t>ارسيك</w:t>
      </w:r>
      <w:r w:rsidRPr="006F31A5">
        <w:rPr>
          <w:rFonts w:ascii="Times New Roman" w:hAnsi="Times New Roman" w:cs="Times New Roman"/>
          <w:i/>
          <w:iCs/>
          <w:sz w:val="30"/>
          <w:szCs w:val="30"/>
          <w:rtl/>
          <w:lang w:bidi="ar-YE"/>
        </w:rPr>
        <w:t>ر</w:t>
      </w:r>
      <w:r>
        <w:rPr>
          <w:rFonts w:ascii="Times New Roman" w:hAnsi="Times New Roman" w:cs="Times New Roman"/>
          <w:i/>
          <w:iCs/>
          <w:sz w:val="30"/>
          <w:szCs w:val="30"/>
          <w:rtl/>
          <w:lang w:bidi="ar-YE"/>
        </w:rPr>
        <w:t>ا</w:t>
      </w:r>
      <w:proofErr w:type="spellEnd"/>
      <w:r>
        <w:rPr>
          <w:rFonts w:ascii="Times New Roman" w:hAnsi="Times New Roman" w:cs="Times New Roman"/>
          <w:i/>
          <w:iCs/>
          <w:sz w:val="30"/>
          <w:szCs w:val="30"/>
          <w:rtl/>
          <w:lang w:bidi="ar-YE"/>
        </w:rPr>
        <w:t>"</w:t>
      </w:r>
      <w:r w:rsidRPr="00C85EE5">
        <w:rPr>
          <w:rFonts w:ascii="Times New Roman" w:hAnsi="Times New Roman" w:cs="Times New Roman"/>
          <w:sz w:val="30"/>
          <w:szCs w:val="30"/>
          <w:rtl/>
          <w:lang w:bidi="ar-YE"/>
        </w:rPr>
        <w:t xml:space="preserve"> تفتقر</w:t>
      </w:r>
      <w:r>
        <w:rPr>
          <w:rFonts w:ascii="Times New Roman" w:hAnsi="Times New Roman" w:cs="Times New Roman"/>
          <w:sz w:val="30"/>
          <w:szCs w:val="30"/>
          <w:rtl/>
          <w:lang w:bidi="ar-YE"/>
        </w:rPr>
        <w:t xml:space="preserve"> إلى البيئة الصحية بالقرب من الآ</w:t>
      </w:r>
      <w:r w:rsidRPr="00C85EE5">
        <w:rPr>
          <w:rFonts w:ascii="Times New Roman" w:hAnsi="Times New Roman" w:cs="Times New Roman"/>
          <w:sz w:val="30"/>
          <w:szCs w:val="30"/>
          <w:rtl/>
          <w:lang w:bidi="ar-YE"/>
        </w:rPr>
        <w:t>بار</w:t>
      </w:r>
      <w:r>
        <w:rPr>
          <w:rFonts w:ascii="Times New Roman" w:hAnsi="Times New Roman" w:cs="Times New Roman"/>
          <w:sz w:val="30"/>
          <w:szCs w:val="30"/>
          <w:rtl/>
          <w:lang w:bidi="ar-YE"/>
        </w:rPr>
        <w:t xml:space="preserve"> الارتوازية</w:t>
      </w:r>
      <w:r w:rsidRPr="00C85EE5">
        <w:rPr>
          <w:rFonts w:ascii="Times New Roman" w:hAnsi="Times New Roman" w:cs="Times New Roman"/>
          <w:sz w:val="30"/>
          <w:szCs w:val="30"/>
          <w:rtl/>
          <w:lang w:bidi="ar-YE"/>
        </w:rPr>
        <w:t xml:space="preserve"> </w:t>
      </w:r>
      <w:r>
        <w:rPr>
          <w:rFonts w:ascii="Times New Roman" w:hAnsi="Times New Roman" w:cs="Times New Roman"/>
          <w:sz w:val="30"/>
          <w:szCs w:val="30"/>
          <w:rtl/>
          <w:lang w:bidi="ar-YE"/>
        </w:rPr>
        <w:t>. وعموماً فان الفقر والأ</w:t>
      </w:r>
      <w:r w:rsidRPr="00C85EE5">
        <w:rPr>
          <w:rFonts w:ascii="Times New Roman" w:hAnsi="Times New Roman" w:cs="Times New Roman"/>
          <w:sz w:val="30"/>
          <w:szCs w:val="30"/>
          <w:rtl/>
          <w:lang w:bidi="ar-YE"/>
        </w:rPr>
        <w:t xml:space="preserve">مية </w:t>
      </w:r>
      <w:r>
        <w:rPr>
          <w:rFonts w:ascii="Times New Roman" w:hAnsi="Times New Roman" w:cs="Times New Roman"/>
          <w:sz w:val="30"/>
          <w:szCs w:val="30"/>
          <w:rtl/>
          <w:lang w:bidi="ar-YE"/>
        </w:rPr>
        <w:t>و</w:t>
      </w:r>
      <w:r w:rsidRPr="00C85EE5">
        <w:rPr>
          <w:rFonts w:ascii="Times New Roman" w:hAnsi="Times New Roman" w:cs="Times New Roman"/>
          <w:sz w:val="30"/>
          <w:szCs w:val="30"/>
          <w:rtl/>
          <w:lang w:bidi="ar-YE"/>
        </w:rPr>
        <w:t xml:space="preserve">قلة الوعي </w:t>
      </w:r>
      <w:r>
        <w:rPr>
          <w:rFonts w:ascii="Times New Roman" w:hAnsi="Times New Roman" w:cs="Times New Roman"/>
          <w:sz w:val="30"/>
          <w:szCs w:val="30"/>
          <w:rtl/>
          <w:lang w:bidi="ar-YE"/>
        </w:rPr>
        <w:t>لدى</w:t>
      </w:r>
      <w:r w:rsidRPr="00C85EE5">
        <w:rPr>
          <w:rFonts w:ascii="Times New Roman" w:hAnsi="Times New Roman" w:cs="Times New Roman"/>
          <w:sz w:val="30"/>
          <w:szCs w:val="30"/>
          <w:rtl/>
          <w:lang w:bidi="ar-YE"/>
        </w:rPr>
        <w:t xml:space="preserve"> الناس</w:t>
      </w:r>
      <w:r>
        <w:rPr>
          <w:rFonts w:ascii="Times New Roman" w:hAnsi="Times New Roman" w:cs="Times New Roman"/>
          <w:sz w:val="30"/>
          <w:szCs w:val="30"/>
          <w:rtl/>
          <w:lang w:bidi="ar-YE"/>
        </w:rPr>
        <w:t xml:space="preserve"> تعدُّ من</w:t>
      </w:r>
      <w:r w:rsidRPr="00C85EE5">
        <w:rPr>
          <w:rFonts w:ascii="Times New Roman" w:hAnsi="Times New Roman" w:cs="Times New Roman"/>
          <w:sz w:val="30"/>
          <w:szCs w:val="30"/>
          <w:rtl/>
          <w:lang w:bidi="ar-YE"/>
        </w:rPr>
        <w:t xml:space="preserve"> </w:t>
      </w:r>
      <w:r>
        <w:rPr>
          <w:rFonts w:ascii="Times New Roman" w:hAnsi="Times New Roman" w:cs="Times New Roman"/>
          <w:sz w:val="30"/>
          <w:szCs w:val="30"/>
          <w:rtl/>
          <w:lang w:bidi="ar-YE"/>
        </w:rPr>
        <w:t>العوامل المؤثرة</w:t>
      </w:r>
      <w:r w:rsidRPr="00C85EE5">
        <w:rPr>
          <w:rFonts w:ascii="Times New Roman" w:hAnsi="Times New Roman" w:cs="Times New Roman"/>
          <w:sz w:val="30"/>
          <w:szCs w:val="30"/>
          <w:rtl/>
          <w:lang w:bidi="ar-YE"/>
        </w:rPr>
        <w:t xml:space="preserve"> في جودة المياه. </w:t>
      </w:r>
    </w:p>
    <w:p w:rsidR="004029DD" w:rsidRDefault="004029DD" w:rsidP="004029DD">
      <w:pPr>
        <w:tabs>
          <w:tab w:val="left" w:pos="3528"/>
        </w:tabs>
        <w:rPr>
          <w:rFonts w:ascii="Times New Roman" w:hAnsi="Times New Roman" w:cs="Times New Roman"/>
          <w:b/>
          <w:bCs/>
          <w:sz w:val="34"/>
          <w:szCs w:val="34"/>
          <w:lang w:bidi="ar-YE"/>
        </w:rPr>
      </w:pPr>
    </w:p>
    <w:p w:rsidR="00FD4F3A" w:rsidRDefault="00FD4F3A" w:rsidP="004029DD">
      <w:pPr>
        <w:tabs>
          <w:tab w:val="left" w:pos="3528"/>
        </w:tabs>
        <w:rPr>
          <w:rFonts w:ascii="Times New Roman" w:hAnsi="Times New Roman" w:cs="Times New Roman"/>
          <w:sz w:val="28"/>
          <w:szCs w:val="28"/>
          <w:rtl/>
        </w:rPr>
      </w:pPr>
    </w:p>
    <w:p w:rsidR="004029DD" w:rsidRDefault="004029DD" w:rsidP="004029DD"/>
    <w:p w:rsidR="004029DD" w:rsidRPr="004029DD" w:rsidRDefault="004029DD" w:rsidP="004029DD">
      <w:pPr>
        <w:rPr>
          <w:sz w:val="8"/>
          <w:rtl/>
        </w:rPr>
      </w:pPr>
    </w:p>
    <w:sectPr w:rsidR="004029DD" w:rsidRPr="004029DD" w:rsidSect="0039716C">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80" w:rsidRDefault="00C83180" w:rsidP="001226FA">
      <w:pPr>
        <w:spacing w:after="0" w:line="240" w:lineRule="auto"/>
      </w:pPr>
      <w:r>
        <w:separator/>
      </w:r>
    </w:p>
  </w:endnote>
  <w:endnote w:type="continuationSeparator" w:id="0">
    <w:p w:rsidR="00C83180" w:rsidRDefault="00C83180" w:rsidP="0012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erifa BT">
    <w:panose1 w:val="020605030305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17215205"/>
      <w:docPartObj>
        <w:docPartGallery w:val="Page Numbers (Bottom of Page)"/>
        <w:docPartUnique/>
      </w:docPartObj>
    </w:sdtPr>
    <w:sdtEndPr/>
    <w:sdtContent>
      <w:sdt>
        <w:sdtPr>
          <w:rPr>
            <w:b/>
            <w:bCs/>
            <w:rtl/>
          </w:rPr>
          <w:id w:val="98381352"/>
          <w:docPartObj>
            <w:docPartGallery w:val="Page Numbers (Top of Page)"/>
            <w:docPartUnique/>
          </w:docPartObj>
        </w:sdtPr>
        <w:sdtEndPr/>
        <w:sdtContent>
          <w:p w:rsidR="001226FA" w:rsidRPr="001226FA" w:rsidRDefault="001226FA" w:rsidP="001226FA">
            <w:pPr>
              <w:pStyle w:val="a4"/>
              <w:tabs>
                <w:tab w:val="clear" w:pos="4153"/>
              </w:tabs>
              <w:rPr>
                <w:b/>
                <w:bCs/>
              </w:rPr>
            </w:pPr>
            <w:proofErr w:type="gramStart"/>
            <w:r w:rsidRPr="00E70593">
              <w:rPr>
                <w:rFonts w:cs="Courier New"/>
                <w:b/>
                <w:bCs/>
                <w:rtl/>
                <w:lang w:val="ar-SA"/>
              </w:rPr>
              <w:t>صفحة</w:t>
            </w:r>
            <w:proofErr w:type="gramEnd"/>
            <w:r w:rsidRPr="00E70593">
              <w:rPr>
                <w:rFonts w:cs="Courier New"/>
                <w:b/>
                <w:bCs/>
                <w:rtl/>
                <w:lang w:val="ar-SA"/>
              </w:rPr>
              <w:t xml:space="preserve"> </w:t>
            </w:r>
            <w:r w:rsidR="00920EF2" w:rsidRPr="00E70593">
              <w:rPr>
                <w:b/>
                <w:bCs/>
              </w:rPr>
              <w:fldChar w:fldCharType="begin"/>
            </w:r>
            <w:r w:rsidRPr="00E70593">
              <w:rPr>
                <w:b/>
                <w:bCs/>
              </w:rPr>
              <w:instrText>PAGE</w:instrText>
            </w:r>
            <w:r w:rsidR="00920EF2" w:rsidRPr="00E70593">
              <w:rPr>
                <w:b/>
                <w:bCs/>
              </w:rPr>
              <w:fldChar w:fldCharType="separate"/>
            </w:r>
            <w:r w:rsidR="004001BB">
              <w:rPr>
                <w:b/>
                <w:bCs/>
                <w:noProof/>
                <w:rtl/>
              </w:rPr>
              <w:t>8</w:t>
            </w:r>
            <w:r w:rsidR="00920EF2" w:rsidRPr="00E70593">
              <w:rPr>
                <w:b/>
                <w:bCs/>
              </w:rPr>
              <w:fldChar w:fldCharType="end"/>
            </w:r>
            <w:r w:rsidRPr="00E70593">
              <w:rPr>
                <w:rFonts w:cs="Courier New"/>
                <w:b/>
                <w:bCs/>
                <w:rtl/>
                <w:lang w:val="ar-SA"/>
              </w:rPr>
              <w:t xml:space="preserve"> من </w:t>
            </w:r>
            <w:r w:rsidR="00920EF2" w:rsidRPr="00E70593">
              <w:rPr>
                <w:b/>
                <w:bCs/>
              </w:rPr>
              <w:fldChar w:fldCharType="begin"/>
            </w:r>
            <w:r w:rsidRPr="00E70593">
              <w:rPr>
                <w:b/>
                <w:bCs/>
              </w:rPr>
              <w:instrText>NUMPAGES</w:instrText>
            </w:r>
            <w:r w:rsidR="00920EF2" w:rsidRPr="00E70593">
              <w:rPr>
                <w:b/>
                <w:bCs/>
              </w:rPr>
              <w:fldChar w:fldCharType="separate"/>
            </w:r>
            <w:r w:rsidR="004001BB">
              <w:rPr>
                <w:b/>
                <w:bCs/>
                <w:noProof/>
                <w:rtl/>
              </w:rPr>
              <w:t>8</w:t>
            </w:r>
            <w:r w:rsidR="00920EF2" w:rsidRPr="00E70593">
              <w:rPr>
                <w:b/>
                <w:bCs/>
              </w:rPr>
              <w:fldChar w:fldCharType="end"/>
            </w:r>
            <w:r>
              <w:rPr>
                <w:rFonts w:hint="cs"/>
                <w:b/>
                <w:bCs/>
                <w:rtl/>
              </w:rPr>
              <w:tab/>
            </w:r>
            <w:r w:rsidRPr="00E70593">
              <w:rPr>
                <w:b/>
                <w:bCs/>
              </w:rPr>
              <w:t>www.</w:t>
            </w:r>
            <w:proofErr w:type="gramStart"/>
            <w:r w:rsidRPr="00E70593">
              <w:rPr>
                <w:b/>
                <w:bCs/>
              </w:rPr>
              <w:t>yemen-nic.info</w:t>
            </w:r>
            <w:proofErr w:type="gramEnd"/>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80" w:rsidRDefault="00C83180" w:rsidP="001226FA">
      <w:pPr>
        <w:spacing w:after="0" w:line="240" w:lineRule="auto"/>
      </w:pPr>
      <w:r>
        <w:separator/>
      </w:r>
    </w:p>
  </w:footnote>
  <w:footnote w:type="continuationSeparator" w:id="0">
    <w:p w:rsidR="00C83180" w:rsidRDefault="00C83180" w:rsidP="00122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970"/>
    <w:multiLevelType w:val="hybridMultilevel"/>
    <w:tmpl w:val="3D10F9DE"/>
    <w:lvl w:ilvl="0" w:tplc="6592192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0A4CE4"/>
    <w:multiLevelType w:val="hybridMultilevel"/>
    <w:tmpl w:val="1F38F476"/>
    <w:lvl w:ilvl="0" w:tplc="2248ABB0">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42521024"/>
    <w:multiLevelType w:val="hybridMultilevel"/>
    <w:tmpl w:val="F60CD524"/>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
    <w:nsid w:val="4BED0C2A"/>
    <w:multiLevelType w:val="hybridMultilevel"/>
    <w:tmpl w:val="9D762D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B7CF8"/>
    <w:multiLevelType w:val="hybridMultilevel"/>
    <w:tmpl w:val="FA588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4671A9"/>
    <w:multiLevelType w:val="hybridMultilevel"/>
    <w:tmpl w:val="9914F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7E5DA0"/>
    <w:multiLevelType w:val="hybridMultilevel"/>
    <w:tmpl w:val="4A341246"/>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2F2"/>
    <w:rsid w:val="000971AB"/>
    <w:rsid w:val="000B5DF0"/>
    <w:rsid w:val="000C1123"/>
    <w:rsid w:val="00121354"/>
    <w:rsid w:val="001226FA"/>
    <w:rsid w:val="00143797"/>
    <w:rsid w:val="00152C87"/>
    <w:rsid w:val="001805A0"/>
    <w:rsid w:val="00186C6C"/>
    <w:rsid w:val="00191862"/>
    <w:rsid w:val="00196C33"/>
    <w:rsid w:val="001977B7"/>
    <w:rsid w:val="001E35D3"/>
    <w:rsid w:val="001F5AC9"/>
    <w:rsid w:val="00243F2F"/>
    <w:rsid w:val="00251916"/>
    <w:rsid w:val="0025620F"/>
    <w:rsid w:val="00266A98"/>
    <w:rsid w:val="002710F8"/>
    <w:rsid w:val="002A7C5C"/>
    <w:rsid w:val="002F764D"/>
    <w:rsid w:val="00335B20"/>
    <w:rsid w:val="00336EEE"/>
    <w:rsid w:val="0035702E"/>
    <w:rsid w:val="00367662"/>
    <w:rsid w:val="00372DD2"/>
    <w:rsid w:val="00387C0C"/>
    <w:rsid w:val="0039716C"/>
    <w:rsid w:val="003F450A"/>
    <w:rsid w:val="004001BB"/>
    <w:rsid w:val="004029DD"/>
    <w:rsid w:val="0043786D"/>
    <w:rsid w:val="00471E4F"/>
    <w:rsid w:val="004B180E"/>
    <w:rsid w:val="004B6291"/>
    <w:rsid w:val="004C1E8F"/>
    <w:rsid w:val="004F52C6"/>
    <w:rsid w:val="0050308D"/>
    <w:rsid w:val="00581A1D"/>
    <w:rsid w:val="005A2A06"/>
    <w:rsid w:val="005A6C06"/>
    <w:rsid w:val="005C333D"/>
    <w:rsid w:val="005D5DF0"/>
    <w:rsid w:val="005E5864"/>
    <w:rsid w:val="00607D3E"/>
    <w:rsid w:val="006239C4"/>
    <w:rsid w:val="006A26B8"/>
    <w:rsid w:val="006A57CA"/>
    <w:rsid w:val="006F0BCD"/>
    <w:rsid w:val="007204B9"/>
    <w:rsid w:val="00787300"/>
    <w:rsid w:val="0079047E"/>
    <w:rsid w:val="00896D5E"/>
    <w:rsid w:val="008C2351"/>
    <w:rsid w:val="008C6199"/>
    <w:rsid w:val="00915EDE"/>
    <w:rsid w:val="00917C10"/>
    <w:rsid w:val="00920EF2"/>
    <w:rsid w:val="009679E6"/>
    <w:rsid w:val="00975E2A"/>
    <w:rsid w:val="0097731A"/>
    <w:rsid w:val="009852F2"/>
    <w:rsid w:val="009E2684"/>
    <w:rsid w:val="009F7D29"/>
    <w:rsid w:val="00A07C02"/>
    <w:rsid w:val="00A56C7A"/>
    <w:rsid w:val="00AC7759"/>
    <w:rsid w:val="00AD001A"/>
    <w:rsid w:val="00B15574"/>
    <w:rsid w:val="00B4782C"/>
    <w:rsid w:val="00B7705B"/>
    <w:rsid w:val="00B82F8A"/>
    <w:rsid w:val="00BF0E03"/>
    <w:rsid w:val="00C06681"/>
    <w:rsid w:val="00C41271"/>
    <w:rsid w:val="00C43800"/>
    <w:rsid w:val="00C83180"/>
    <w:rsid w:val="00C96CF6"/>
    <w:rsid w:val="00CB3DC9"/>
    <w:rsid w:val="00D3485D"/>
    <w:rsid w:val="00D72D0B"/>
    <w:rsid w:val="00DE3EC2"/>
    <w:rsid w:val="00E02C44"/>
    <w:rsid w:val="00E03FCD"/>
    <w:rsid w:val="00E20EE1"/>
    <w:rsid w:val="00E7131C"/>
    <w:rsid w:val="00E979F9"/>
    <w:rsid w:val="00EC0F68"/>
    <w:rsid w:val="00ED510B"/>
    <w:rsid w:val="00ED745A"/>
    <w:rsid w:val="00F14D2B"/>
    <w:rsid w:val="00F64989"/>
    <w:rsid w:val="00F724DE"/>
    <w:rsid w:val="00F73565"/>
    <w:rsid w:val="00F77494"/>
    <w:rsid w:val="00F97170"/>
    <w:rsid w:val="00F973ED"/>
    <w:rsid w:val="00FB07F3"/>
    <w:rsid w:val="00FD0EDE"/>
    <w:rsid w:val="00FD4F3A"/>
    <w:rsid w:val="00FF1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2F"/>
    <w:pPr>
      <w:bidi/>
    </w:pPr>
    <w:rPr>
      <w:rFonts w:eastAsiaTheme="minorEastAsia"/>
    </w:rPr>
  </w:style>
  <w:style w:type="paragraph" w:styleId="2">
    <w:name w:val="heading 2"/>
    <w:basedOn w:val="a"/>
    <w:next w:val="a"/>
    <w:link w:val="2Char"/>
    <w:uiPriority w:val="9"/>
    <w:semiHidden/>
    <w:unhideWhenUsed/>
    <w:qFormat/>
    <w:rsid w:val="00607D3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F774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56C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266A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1226FA"/>
    <w:pPr>
      <w:tabs>
        <w:tab w:val="center" w:pos="4153"/>
        <w:tab w:val="right" w:pos="8306"/>
      </w:tabs>
      <w:spacing w:after="0" w:line="240" w:lineRule="auto"/>
    </w:pPr>
    <w:rPr>
      <w:rFonts w:eastAsiaTheme="minorHAnsi"/>
    </w:rPr>
  </w:style>
  <w:style w:type="character" w:customStyle="1" w:styleId="Char1">
    <w:name w:val="رأس الصفحة Char1"/>
    <w:basedOn w:val="a0"/>
    <w:link w:val="a3"/>
    <w:uiPriority w:val="99"/>
    <w:rsid w:val="001226FA"/>
  </w:style>
  <w:style w:type="paragraph" w:styleId="a4">
    <w:name w:val="footer"/>
    <w:basedOn w:val="a"/>
    <w:link w:val="Char10"/>
    <w:unhideWhenUsed/>
    <w:rsid w:val="001226FA"/>
    <w:pPr>
      <w:tabs>
        <w:tab w:val="center" w:pos="4153"/>
        <w:tab w:val="right" w:pos="8306"/>
      </w:tabs>
      <w:spacing w:after="0" w:line="240" w:lineRule="auto"/>
    </w:pPr>
    <w:rPr>
      <w:rFonts w:eastAsiaTheme="minorHAnsi"/>
    </w:rPr>
  </w:style>
  <w:style w:type="character" w:customStyle="1" w:styleId="Char10">
    <w:name w:val="تذييل الصفحة Char1"/>
    <w:basedOn w:val="a0"/>
    <w:link w:val="a4"/>
    <w:rsid w:val="001226FA"/>
  </w:style>
  <w:style w:type="paragraph" w:styleId="a5">
    <w:name w:val="Balloon Text"/>
    <w:basedOn w:val="a"/>
    <w:link w:val="Char"/>
    <w:uiPriority w:val="99"/>
    <w:semiHidden/>
    <w:unhideWhenUsed/>
    <w:rsid w:val="00471E4F"/>
    <w:pPr>
      <w:spacing w:after="0" w:line="240" w:lineRule="auto"/>
    </w:pPr>
    <w:rPr>
      <w:rFonts w:ascii="Tahoma" w:eastAsiaTheme="minorHAnsi" w:hAnsi="Tahoma" w:cs="Tahoma"/>
      <w:sz w:val="16"/>
      <w:szCs w:val="16"/>
    </w:rPr>
  </w:style>
  <w:style w:type="character" w:customStyle="1" w:styleId="Char">
    <w:name w:val="نص في بالون Char"/>
    <w:basedOn w:val="a0"/>
    <w:link w:val="a5"/>
    <w:uiPriority w:val="99"/>
    <w:semiHidden/>
    <w:rsid w:val="00471E4F"/>
    <w:rPr>
      <w:rFonts w:ascii="Tahoma" w:hAnsi="Tahoma" w:cs="Tahoma"/>
      <w:sz w:val="16"/>
      <w:szCs w:val="16"/>
    </w:rPr>
  </w:style>
  <w:style w:type="paragraph" w:styleId="a6">
    <w:name w:val="footnote text"/>
    <w:basedOn w:val="a"/>
    <w:link w:val="Char0"/>
    <w:uiPriority w:val="99"/>
    <w:unhideWhenUsed/>
    <w:rsid w:val="00581A1D"/>
    <w:rPr>
      <w:rFonts w:ascii="Calibri" w:eastAsia="Calibri" w:hAnsi="Calibri" w:cs="Arial"/>
      <w:sz w:val="20"/>
      <w:szCs w:val="20"/>
    </w:rPr>
  </w:style>
  <w:style w:type="character" w:customStyle="1" w:styleId="Char0">
    <w:name w:val="نص حاشية سفلية Char"/>
    <w:basedOn w:val="a0"/>
    <w:link w:val="a6"/>
    <w:uiPriority w:val="99"/>
    <w:rsid w:val="00581A1D"/>
    <w:rPr>
      <w:rFonts w:ascii="Calibri" w:eastAsia="Calibri" w:hAnsi="Calibri" w:cs="Arial"/>
      <w:sz w:val="20"/>
      <w:szCs w:val="20"/>
    </w:rPr>
  </w:style>
  <w:style w:type="character" w:styleId="a7">
    <w:name w:val="footnote reference"/>
    <w:basedOn w:val="a0"/>
    <w:uiPriority w:val="99"/>
    <w:semiHidden/>
    <w:unhideWhenUsed/>
    <w:rsid w:val="00581A1D"/>
    <w:rPr>
      <w:vertAlign w:val="superscript"/>
    </w:rPr>
  </w:style>
  <w:style w:type="character" w:customStyle="1" w:styleId="2Char">
    <w:name w:val="عنوان 2 Char"/>
    <w:basedOn w:val="a0"/>
    <w:link w:val="2"/>
    <w:uiPriority w:val="9"/>
    <w:semiHidden/>
    <w:rsid w:val="00607D3E"/>
    <w:rPr>
      <w:rFonts w:asciiTheme="majorHAnsi" w:eastAsiaTheme="majorEastAsia" w:hAnsiTheme="majorHAnsi" w:cstheme="majorBidi"/>
      <w:b/>
      <w:bCs/>
      <w:color w:val="4F81BD" w:themeColor="accent1"/>
      <w:sz w:val="26"/>
      <w:szCs w:val="26"/>
    </w:rPr>
  </w:style>
  <w:style w:type="paragraph" w:styleId="a8">
    <w:name w:val="Body Text Indent"/>
    <w:basedOn w:val="a"/>
    <w:link w:val="Char2"/>
    <w:rsid w:val="00E7131C"/>
    <w:pPr>
      <w:widowControl w:val="0"/>
      <w:spacing w:after="0" w:line="480" w:lineRule="exact"/>
      <w:ind w:firstLine="567"/>
    </w:pPr>
    <w:rPr>
      <w:rFonts w:ascii="Times New Roman" w:eastAsia="Times New Roman" w:hAnsi="Times New Roman" w:cs="Times New Roman"/>
      <w:sz w:val="36"/>
      <w:szCs w:val="36"/>
      <w:lang w:eastAsia="ar-SA"/>
    </w:rPr>
  </w:style>
  <w:style w:type="character" w:customStyle="1" w:styleId="Char2">
    <w:name w:val="نص أساسي بمسافة بادئة Char"/>
    <w:basedOn w:val="a0"/>
    <w:link w:val="a8"/>
    <w:rsid w:val="00E7131C"/>
    <w:rPr>
      <w:rFonts w:ascii="Times New Roman" w:eastAsia="Times New Roman" w:hAnsi="Times New Roman" w:cs="Times New Roman"/>
      <w:sz w:val="36"/>
      <w:szCs w:val="36"/>
      <w:lang w:eastAsia="ar-SA"/>
    </w:rPr>
  </w:style>
  <w:style w:type="paragraph" w:styleId="a9">
    <w:name w:val="No Spacing"/>
    <w:uiPriority w:val="1"/>
    <w:qFormat/>
    <w:rsid w:val="00E7131C"/>
    <w:pPr>
      <w:bidi/>
      <w:spacing w:after="0" w:line="240" w:lineRule="auto"/>
    </w:pPr>
    <w:rPr>
      <w:rFonts w:ascii="Calibri" w:eastAsia="Times New Roman" w:hAnsi="Calibri" w:cs="Arial"/>
    </w:rPr>
  </w:style>
  <w:style w:type="paragraph" w:styleId="aa">
    <w:name w:val="Body Text"/>
    <w:basedOn w:val="a"/>
    <w:link w:val="Char3"/>
    <w:uiPriority w:val="99"/>
    <w:semiHidden/>
    <w:unhideWhenUsed/>
    <w:rsid w:val="00F973ED"/>
    <w:pPr>
      <w:spacing w:after="120"/>
    </w:pPr>
  </w:style>
  <w:style w:type="character" w:customStyle="1" w:styleId="Char3">
    <w:name w:val="نص أساسي Char"/>
    <w:basedOn w:val="a0"/>
    <w:link w:val="aa"/>
    <w:uiPriority w:val="99"/>
    <w:semiHidden/>
    <w:rsid w:val="00F973ED"/>
    <w:rPr>
      <w:rFonts w:eastAsiaTheme="minorEastAsia"/>
    </w:rPr>
  </w:style>
  <w:style w:type="paragraph" w:styleId="20">
    <w:name w:val="Body Text 2"/>
    <w:basedOn w:val="a"/>
    <w:link w:val="2Char0"/>
    <w:uiPriority w:val="99"/>
    <w:semiHidden/>
    <w:unhideWhenUsed/>
    <w:rsid w:val="00F973ED"/>
    <w:pPr>
      <w:spacing w:after="120" w:line="480" w:lineRule="auto"/>
    </w:pPr>
  </w:style>
  <w:style w:type="character" w:customStyle="1" w:styleId="2Char0">
    <w:name w:val="نص أساسي 2 Char"/>
    <w:basedOn w:val="a0"/>
    <w:link w:val="20"/>
    <w:uiPriority w:val="99"/>
    <w:semiHidden/>
    <w:rsid w:val="00F973ED"/>
    <w:rPr>
      <w:rFonts w:eastAsiaTheme="minorEastAsia"/>
    </w:rPr>
  </w:style>
  <w:style w:type="paragraph" w:customStyle="1" w:styleId="ab">
    <w:basedOn w:val="a"/>
    <w:next w:val="a4"/>
    <w:link w:val="Char4"/>
    <w:uiPriority w:val="99"/>
    <w:unhideWhenUsed/>
    <w:rsid w:val="00266A98"/>
    <w:pPr>
      <w:tabs>
        <w:tab w:val="center" w:pos="4153"/>
        <w:tab w:val="right" w:pos="8306"/>
      </w:tabs>
      <w:spacing w:after="0" w:line="240" w:lineRule="auto"/>
    </w:pPr>
    <w:rPr>
      <w:rFonts w:ascii="Calibri" w:eastAsia="Calibri" w:hAnsi="Calibri" w:cs="Arial"/>
    </w:rPr>
  </w:style>
  <w:style w:type="character" w:customStyle="1" w:styleId="Char5">
    <w:name w:val="رأس الصفحة Char"/>
    <w:basedOn w:val="a0"/>
    <w:uiPriority w:val="99"/>
    <w:rsid w:val="00266A98"/>
  </w:style>
  <w:style w:type="character" w:customStyle="1" w:styleId="Char4">
    <w:name w:val="تذييل الصفحة Char"/>
    <w:basedOn w:val="a0"/>
    <w:link w:val="ab"/>
    <w:uiPriority w:val="99"/>
    <w:rsid w:val="00266A98"/>
    <w:rPr>
      <w:rFonts w:ascii="Calibri" w:eastAsia="Calibri" w:hAnsi="Calibri" w:cs="Arial"/>
    </w:rPr>
  </w:style>
  <w:style w:type="character" w:customStyle="1" w:styleId="6Char">
    <w:name w:val="عنوان 6 Char"/>
    <w:basedOn w:val="a0"/>
    <w:link w:val="6"/>
    <w:uiPriority w:val="9"/>
    <w:rsid w:val="00266A98"/>
    <w:rPr>
      <w:rFonts w:asciiTheme="majorHAnsi" w:eastAsiaTheme="majorEastAsia" w:hAnsiTheme="majorHAnsi" w:cstheme="majorBidi"/>
      <w:i/>
      <w:iCs/>
      <w:color w:val="243F60" w:themeColor="accent1" w:themeShade="7F"/>
    </w:rPr>
  </w:style>
  <w:style w:type="paragraph" w:customStyle="1" w:styleId="ac">
    <w:name w:val="فقرة موحدة"/>
    <w:basedOn w:val="a"/>
    <w:link w:val="Char6"/>
    <w:rsid w:val="0025620F"/>
    <w:pPr>
      <w:widowControl w:val="0"/>
      <w:overflowPunct w:val="0"/>
      <w:autoSpaceDE w:val="0"/>
      <w:autoSpaceDN w:val="0"/>
      <w:adjustRightInd w:val="0"/>
      <w:spacing w:after="120" w:line="480" w:lineRule="exact"/>
      <w:ind w:firstLine="284"/>
      <w:jc w:val="lowKashida"/>
      <w:textAlignment w:val="baseline"/>
    </w:pPr>
    <w:rPr>
      <w:rFonts w:ascii="Arial" w:eastAsia="Times New Roman" w:hAnsi="Arial" w:cs="Arial"/>
      <w:b/>
      <w:sz w:val="20"/>
      <w:szCs w:val="28"/>
    </w:rPr>
  </w:style>
  <w:style w:type="character" w:customStyle="1" w:styleId="Char6">
    <w:name w:val="فقرة موحدة Char"/>
    <w:link w:val="ac"/>
    <w:rsid w:val="0025620F"/>
    <w:rPr>
      <w:rFonts w:ascii="Arial" w:eastAsia="Times New Roman" w:hAnsi="Arial" w:cs="Arial"/>
      <w:b/>
      <w:sz w:val="20"/>
      <w:szCs w:val="28"/>
    </w:rPr>
  </w:style>
  <w:style w:type="character" w:customStyle="1" w:styleId="ad">
    <w:name w:val="حدثنا"/>
    <w:rsid w:val="0025620F"/>
    <w:rPr>
      <w:rFonts w:cs="Arial"/>
      <w:bCs/>
      <w:szCs w:val="28"/>
    </w:rPr>
  </w:style>
  <w:style w:type="paragraph" w:customStyle="1" w:styleId="1">
    <w:name w:val="نمط1"/>
    <w:basedOn w:val="ac"/>
    <w:link w:val="1Char"/>
    <w:rsid w:val="0025620F"/>
    <w:pPr>
      <w:spacing w:before="240" w:line="360" w:lineRule="auto"/>
      <w:ind w:firstLine="0"/>
      <w:jc w:val="center"/>
    </w:pPr>
    <w:rPr>
      <w:color w:val="000080"/>
    </w:rPr>
  </w:style>
  <w:style w:type="character" w:customStyle="1" w:styleId="1Char">
    <w:name w:val="نمط1 Char"/>
    <w:link w:val="1"/>
    <w:rsid w:val="0025620F"/>
    <w:rPr>
      <w:rFonts w:ascii="Arial" w:eastAsia="Times New Roman" w:hAnsi="Arial" w:cs="Arial"/>
      <w:b/>
      <w:color w:val="000080"/>
      <w:sz w:val="20"/>
      <w:szCs w:val="28"/>
    </w:rPr>
  </w:style>
  <w:style w:type="paragraph" w:styleId="ae">
    <w:name w:val="List Paragraph"/>
    <w:basedOn w:val="a"/>
    <w:uiPriority w:val="99"/>
    <w:qFormat/>
    <w:rsid w:val="004029DD"/>
    <w:pPr>
      <w:bidi w:val="0"/>
      <w:ind w:left="720"/>
    </w:pPr>
    <w:rPr>
      <w:rFonts w:ascii="Calibri" w:eastAsia="Times New Roman" w:hAnsi="Calibri" w:cs="Arial"/>
    </w:rPr>
  </w:style>
  <w:style w:type="character" w:customStyle="1" w:styleId="5Char">
    <w:name w:val="عنوان 5 Char"/>
    <w:basedOn w:val="a0"/>
    <w:link w:val="5"/>
    <w:uiPriority w:val="9"/>
    <w:semiHidden/>
    <w:rsid w:val="00A56C7A"/>
    <w:rPr>
      <w:rFonts w:asciiTheme="majorHAnsi" w:eastAsiaTheme="majorEastAsia" w:hAnsiTheme="majorHAnsi" w:cstheme="majorBidi"/>
      <w:color w:val="243F60" w:themeColor="accent1" w:themeShade="7F"/>
    </w:rPr>
  </w:style>
  <w:style w:type="character" w:customStyle="1" w:styleId="4Char">
    <w:name w:val="عنوان 4 Char"/>
    <w:basedOn w:val="a0"/>
    <w:link w:val="4"/>
    <w:uiPriority w:val="9"/>
    <w:semiHidden/>
    <w:rsid w:val="00F77494"/>
    <w:rPr>
      <w:rFonts w:asciiTheme="majorHAnsi" w:eastAsiaTheme="majorEastAsia" w:hAnsiTheme="majorHAnsi" w:cstheme="majorBidi"/>
      <w:b/>
      <w:bCs/>
      <w:i/>
      <w:iCs/>
      <w:color w:val="4F81BD" w:themeColor="accent1"/>
    </w:rPr>
  </w:style>
  <w:style w:type="table" w:styleId="af">
    <w:name w:val="Table Grid"/>
    <w:basedOn w:val="a1"/>
    <w:rsid w:val="00FD4F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602;&#1575;&#1604;&#1576;%20&#1605;&#1604;&#1582;&#1589;&#1575;&#1578;%20&#1575;&#1604;&#1585;&#1587;&#1575;&#1574;&#1604;.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64F1-AEBE-4E35-A0B4-284C8AC9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ملخصات الرسائل</Template>
  <TotalTime>46</TotalTime>
  <Pages>1</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alkherbi</cp:lastModifiedBy>
  <cp:revision>9</cp:revision>
  <dcterms:created xsi:type="dcterms:W3CDTF">2013-09-08T05:52:00Z</dcterms:created>
  <dcterms:modified xsi:type="dcterms:W3CDTF">2013-01-10T07:30:00Z</dcterms:modified>
</cp:coreProperties>
</file>