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1A" w:rsidRDefault="0055201A" w:rsidP="0055201A">
      <w:pPr>
        <w:bidi w:val="0"/>
        <w:spacing w:after="0" w:line="360" w:lineRule="auto"/>
        <w:jc w:val="right"/>
        <w:rPr>
          <w:rFonts w:ascii="Times New Roman" w:hAnsi="Times New Roman" w:cs="Times New Roman"/>
          <w:sz w:val="48"/>
          <w:szCs w:val="48"/>
        </w:rPr>
      </w:pPr>
      <w:r>
        <w:rPr>
          <w:rFonts w:ascii="Times New Roman" w:hAnsi="Times New Roman" w:cs="Simplified Arabic" w:hint="cs"/>
          <w:noProof/>
          <w:sz w:val="32"/>
          <w:szCs w:val="32"/>
          <w:rtl/>
        </w:rPr>
        <w:drawing>
          <wp:anchor distT="0" distB="0" distL="114300" distR="114300" simplePos="0" relativeHeight="251660288" behindDoc="1" locked="0" layoutInCell="1" allowOverlap="1">
            <wp:simplePos x="0" y="0"/>
            <wp:positionH relativeFrom="column">
              <wp:posOffset>2019300</wp:posOffset>
            </wp:positionH>
            <wp:positionV relativeFrom="paragraph">
              <wp:posOffset>38100</wp:posOffset>
            </wp:positionV>
            <wp:extent cx="1223645" cy="1158875"/>
            <wp:effectExtent l="19050" t="0" r="0" b="0"/>
            <wp:wrapTight wrapText="bothSides">
              <wp:wrapPolygon edited="0">
                <wp:start x="-336" y="0"/>
                <wp:lineTo x="-336" y="21304"/>
                <wp:lineTo x="21522" y="21304"/>
                <wp:lineTo x="21522" y="0"/>
                <wp:lineTo x="-336" y="0"/>
              </wp:wrapPolygon>
            </wp:wrapTight>
            <wp:docPr id="2" name="صورة 3" descr="Urmoo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Urmook_logo"/>
                    <pic:cNvPicPr>
                      <a:picLocks noChangeAspect="1" noChangeArrowheads="1"/>
                    </pic:cNvPicPr>
                  </pic:nvPicPr>
                  <pic:blipFill>
                    <a:blip r:embed="rId6"/>
                    <a:srcRect/>
                    <a:stretch>
                      <a:fillRect/>
                    </a:stretch>
                  </pic:blipFill>
                  <pic:spPr bwMode="auto">
                    <a:xfrm>
                      <a:off x="0" y="0"/>
                      <a:ext cx="1223645" cy="1158875"/>
                    </a:xfrm>
                    <a:prstGeom prst="rect">
                      <a:avLst/>
                    </a:prstGeom>
                    <a:noFill/>
                    <a:ln w="9525">
                      <a:noFill/>
                      <a:miter lim="800000"/>
                      <a:headEnd/>
                      <a:tailEnd/>
                    </a:ln>
                  </pic:spPr>
                </pic:pic>
              </a:graphicData>
            </a:graphic>
          </wp:anchor>
        </w:drawing>
      </w:r>
    </w:p>
    <w:p w:rsidR="0055201A" w:rsidRDefault="0055201A" w:rsidP="0055201A">
      <w:pPr>
        <w:bidi w:val="0"/>
        <w:spacing w:after="0" w:line="360" w:lineRule="auto"/>
        <w:jc w:val="right"/>
        <w:rPr>
          <w:rFonts w:ascii="Times New Roman" w:hAnsi="Times New Roman" w:cs="Times New Roman"/>
          <w:sz w:val="48"/>
          <w:szCs w:val="48"/>
        </w:rPr>
      </w:pPr>
    </w:p>
    <w:p w:rsidR="0055201A" w:rsidRPr="0049386A" w:rsidRDefault="0055201A" w:rsidP="0055201A">
      <w:pPr>
        <w:bidi w:val="0"/>
        <w:spacing w:after="0" w:line="360" w:lineRule="auto"/>
        <w:jc w:val="right"/>
        <w:rPr>
          <w:rFonts w:ascii="Times New Roman" w:hAnsi="Times New Roman" w:cs="Times New Roman"/>
          <w:sz w:val="48"/>
          <w:szCs w:val="48"/>
        </w:rPr>
      </w:pPr>
    </w:p>
    <w:p w:rsidR="0055201A" w:rsidRDefault="0055201A" w:rsidP="0055201A">
      <w:pPr>
        <w:bidi w:val="0"/>
        <w:spacing w:after="0" w:line="360" w:lineRule="auto"/>
        <w:jc w:val="center"/>
        <w:rPr>
          <w:rFonts w:ascii="Times New Roman" w:hAnsi="Times New Roman" w:cs="Times New Roman"/>
          <w:b/>
          <w:bCs/>
          <w:sz w:val="44"/>
          <w:szCs w:val="44"/>
          <w:rtl/>
          <w:lang w:bidi="ar-JO"/>
        </w:rPr>
      </w:pPr>
    </w:p>
    <w:p w:rsidR="0055201A" w:rsidRPr="000F7D57" w:rsidRDefault="0055201A" w:rsidP="0055201A">
      <w:pPr>
        <w:bidi w:val="0"/>
        <w:spacing w:after="0" w:line="360" w:lineRule="auto"/>
        <w:jc w:val="center"/>
        <w:rPr>
          <w:rFonts w:ascii="Times New Roman" w:hAnsi="Times New Roman" w:cs="Simplified Arabic"/>
          <w:b/>
          <w:bCs/>
          <w:sz w:val="40"/>
          <w:szCs w:val="40"/>
          <w:lang w:bidi="ar-SY"/>
        </w:rPr>
      </w:pPr>
      <w:r w:rsidRPr="000F7D57">
        <w:rPr>
          <w:rFonts w:ascii="Times New Roman" w:hAnsi="Times New Roman" w:cs="Simplified Arabic"/>
          <w:b/>
          <w:bCs/>
          <w:sz w:val="40"/>
          <w:szCs w:val="40"/>
          <w:rtl/>
          <w:lang w:bidi="ar-JO"/>
        </w:rPr>
        <w:t>اثر التدريب العقلي</w:t>
      </w:r>
      <w:r w:rsidRPr="000F7D57">
        <w:rPr>
          <w:rFonts w:ascii="Times New Roman" w:hAnsi="Times New Roman" w:cs="Simplified Arabic"/>
          <w:b/>
          <w:bCs/>
          <w:sz w:val="40"/>
          <w:szCs w:val="40"/>
          <w:rtl/>
          <w:lang w:bidi="ar-SY"/>
        </w:rPr>
        <w:t xml:space="preserve"> على تحسين </w:t>
      </w:r>
      <w:r w:rsidRPr="000F7D57">
        <w:rPr>
          <w:rFonts w:ascii="Times New Roman" w:hAnsi="Times New Roman" w:cs="Simplified Arabic" w:hint="cs"/>
          <w:b/>
          <w:bCs/>
          <w:sz w:val="40"/>
          <w:szCs w:val="40"/>
          <w:rtl/>
          <w:lang w:bidi="ar-SY"/>
        </w:rPr>
        <w:t>أداء</w:t>
      </w:r>
      <w:r w:rsidRPr="000F7D57">
        <w:rPr>
          <w:rFonts w:ascii="Times New Roman" w:hAnsi="Times New Roman" w:cs="Simplified Arabic"/>
          <w:b/>
          <w:bCs/>
          <w:sz w:val="40"/>
          <w:szCs w:val="40"/>
          <w:rtl/>
          <w:lang w:bidi="ar-SY"/>
        </w:rPr>
        <w:t xml:space="preserve"> بعض المهارات الأساسية </w:t>
      </w:r>
      <w:r w:rsidRPr="000F7D57">
        <w:rPr>
          <w:rFonts w:ascii="Times New Roman" w:hAnsi="Times New Roman" w:cs="Simplified Arabic" w:hint="cs"/>
          <w:b/>
          <w:bCs/>
          <w:sz w:val="40"/>
          <w:szCs w:val="40"/>
          <w:rtl/>
          <w:lang w:bidi="ar-SY"/>
        </w:rPr>
        <w:t>للاعبي كرة القدم الناشئين</w:t>
      </w:r>
    </w:p>
    <w:p w:rsidR="0055201A" w:rsidRPr="004C1A09" w:rsidRDefault="0055201A" w:rsidP="0055201A">
      <w:pPr>
        <w:bidi w:val="0"/>
        <w:spacing w:after="0" w:line="360" w:lineRule="auto"/>
        <w:jc w:val="center"/>
        <w:rPr>
          <w:rFonts w:ascii="Times New Roman" w:hAnsi="Times New Roman" w:cs="Times New Roman"/>
          <w:b/>
          <w:bCs/>
          <w:sz w:val="40"/>
          <w:szCs w:val="40"/>
          <w:lang w:bidi="ar-SY"/>
        </w:rPr>
      </w:pPr>
      <w:r w:rsidRPr="004C1A09">
        <w:rPr>
          <w:rFonts w:ascii="Times New Roman" w:hAnsi="Times New Roman" w:cs="Times New Roman"/>
          <w:b/>
          <w:bCs/>
          <w:sz w:val="40"/>
          <w:szCs w:val="40"/>
          <w:lang w:bidi="ar-SY"/>
        </w:rPr>
        <w:t>The Effect Of Mental Training On Enhancing Basic Skills Performance Among Young Football Players</w:t>
      </w:r>
    </w:p>
    <w:p w:rsidR="0055201A" w:rsidRPr="00352E02" w:rsidRDefault="0055201A" w:rsidP="0055201A">
      <w:pPr>
        <w:bidi w:val="0"/>
        <w:spacing w:after="0" w:line="360" w:lineRule="auto"/>
        <w:jc w:val="center"/>
        <w:rPr>
          <w:rFonts w:ascii="Times New Roman" w:hAnsi="Times New Roman" w:cs="Times New Roman"/>
          <w:b/>
          <w:bCs/>
          <w:sz w:val="44"/>
          <w:szCs w:val="44"/>
        </w:rPr>
      </w:pPr>
    </w:p>
    <w:p w:rsidR="0055201A" w:rsidRPr="004C1A09" w:rsidRDefault="0055201A" w:rsidP="0055201A">
      <w:pPr>
        <w:bidi w:val="0"/>
        <w:spacing w:after="0" w:line="360" w:lineRule="auto"/>
        <w:jc w:val="center"/>
        <w:rPr>
          <w:rFonts w:ascii="Times New Roman" w:hAnsi="Times New Roman" w:cs="DecoType Naskh Variants"/>
          <w:sz w:val="36"/>
          <w:szCs w:val="36"/>
          <w:rtl/>
        </w:rPr>
      </w:pPr>
      <w:r w:rsidRPr="004C1A09">
        <w:rPr>
          <w:rFonts w:ascii="Times New Roman" w:hAnsi="Times New Roman" w:cs="DecoType Naskh Variants"/>
          <w:sz w:val="36"/>
          <w:szCs w:val="36"/>
          <w:rtl/>
        </w:rPr>
        <w:t>إعداد الطالب</w:t>
      </w:r>
    </w:p>
    <w:p w:rsidR="0055201A" w:rsidRPr="004C1A09" w:rsidRDefault="0055201A" w:rsidP="0055201A">
      <w:pPr>
        <w:spacing w:after="0" w:line="360" w:lineRule="auto"/>
        <w:jc w:val="center"/>
        <w:rPr>
          <w:rFonts w:ascii="Times New Roman" w:hAnsi="Times New Roman" w:cs="Times New Roman"/>
          <w:b/>
          <w:bCs/>
          <w:sz w:val="36"/>
          <w:szCs w:val="36"/>
          <w:rtl/>
        </w:rPr>
      </w:pPr>
      <w:r w:rsidRPr="004C1A09">
        <w:rPr>
          <w:rFonts w:ascii="Times New Roman" w:hAnsi="Times New Roman" w:cs="Times New Roman"/>
          <w:b/>
          <w:bCs/>
          <w:sz w:val="36"/>
          <w:szCs w:val="36"/>
          <w:rtl/>
        </w:rPr>
        <w:t>عبد</w:t>
      </w:r>
      <w:r w:rsidR="000F7D57">
        <w:rPr>
          <w:rFonts w:ascii="Times New Roman" w:hAnsi="Times New Roman" w:cs="Times New Roman" w:hint="cs"/>
          <w:b/>
          <w:bCs/>
          <w:sz w:val="36"/>
          <w:szCs w:val="36"/>
          <w:rtl/>
        </w:rPr>
        <w:t xml:space="preserve"> </w:t>
      </w:r>
      <w:r w:rsidRPr="004C1A09">
        <w:rPr>
          <w:rFonts w:ascii="Times New Roman" w:hAnsi="Times New Roman" w:cs="Times New Roman"/>
          <w:b/>
          <w:bCs/>
          <w:sz w:val="36"/>
          <w:szCs w:val="36"/>
          <w:rtl/>
        </w:rPr>
        <w:t>الوهاب عبد</w:t>
      </w:r>
      <w:r w:rsidR="000F7D57">
        <w:rPr>
          <w:rFonts w:ascii="Times New Roman" w:hAnsi="Times New Roman" w:cs="Times New Roman" w:hint="cs"/>
          <w:b/>
          <w:bCs/>
          <w:sz w:val="36"/>
          <w:szCs w:val="36"/>
          <w:rtl/>
        </w:rPr>
        <w:t xml:space="preserve"> </w:t>
      </w:r>
      <w:r w:rsidRPr="004C1A09">
        <w:rPr>
          <w:rFonts w:ascii="Times New Roman" w:hAnsi="Times New Roman" w:cs="Times New Roman"/>
          <w:b/>
          <w:bCs/>
          <w:sz w:val="36"/>
          <w:szCs w:val="36"/>
          <w:rtl/>
        </w:rPr>
        <w:t>الوهاب الخولاني</w:t>
      </w:r>
    </w:p>
    <w:p w:rsidR="0055201A" w:rsidRPr="004C1A09" w:rsidRDefault="0055201A" w:rsidP="0055201A">
      <w:pPr>
        <w:spacing w:after="0" w:line="360" w:lineRule="auto"/>
        <w:jc w:val="center"/>
        <w:rPr>
          <w:rFonts w:ascii="Times New Roman" w:hAnsi="Times New Roman" w:cs="Times New Roman"/>
          <w:sz w:val="36"/>
          <w:szCs w:val="36"/>
          <w:rtl/>
        </w:rPr>
      </w:pPr>
    </w:p>
    <w:p w:rsidR="0055201A" w:rsidRPr="004C1A09" w:rsidRDefault="0055201A" w:rsidP="0055201A">
      <w:pPr>
        <w:spacing w:after="0" w:line="360" w:lineRule="auto"/>
        <w:jc w:val="center"/>
        <w:rPr>
          <w:rFonts w:ascii="Times New Roman" w:hAnsi="Times New Roman" w:cs="Times New Roman"/>
          <w:b/>
          <w:bCs/>
          <w:sz w:val="36"/>
          <w:szCs w:val="36"/>
          <w:rtl/>
        </w:rPr>
      </w:pPr>
    </w:p>
    <w:p w:rsidR="00B475C5" w:rsidRDefault="00B475C5" w:rsidP="0055201A">
      <w:pPr>
        <w:spacing w:after="0" w:line="360" w:lineRule="auto"/>
        <w:jc w:val="center"/>
        <w:rPr>
          <w:rFonts w:ascii="Times New Roman" w:hAnsi="Times New Roman" w:cs="Times New Roman" w:hint="cs"/>
          <w:sz w:val="36"/>
          <w:szCs w:val="36"/>
          <w:rtl/>
        </w:rPr>
      </w:pPr>
    </w:p>
    <w:p w:rsidR="00B475C5" w:rsidRDefault="00B475C5" w:rsidP="0055201A">
      <w:pPr>
        <w:spacing w:after="0" w:line="360" w:lineRule="auto"/>
        <w:jc w:val="center"/>
        <w:rPr>
          <w:rFonts w:ascii="Times New Roman" w:hAnsi="Times New Roman" w:cs="Times New Roman" w:hint="cs"/>
          <w:sz w:val="36"/>
          <w:szCs w:val="36"/>
          <w:rtl/>
        </w:rPr>
      </w:pPr>
    </w:p>
    <w:p w:rsidR="00B475C5" w:rsidRDefault="00B475C5" w:rsidP="0055201A">
      <w:pPr>
        <w:spacing w:after="0" w:line="360" w:lineRule="auto"/>
        <w:jc w:val="center"/>
        <w:rPr>
          <w:rFonts w:ascii="Times New Roman" w:hAnsi="Times New Roman" w:cs="Times New Roman" w:hint="cs"/>
          <w:sz w:val="36"/>
          <w:szCs w:val="36"/>
          <w:rtl/>
        </w:rPr>
      </w:pPr>
    </w:p>
    <w:p w:rsidR="0055201A" w:rsidRDefault="0055201A" w:rsidP="0055201A">
      <w:pPr>
        <w:spacing w:after="0" w:line="360" w:lineRule="auto"/>
        <w:jc w:val="center"/>
        <w:rPr>
          <w:rFonts w:ascii="Times New Roman" w:hAnsi="Times New Roman" w:cs="Times New Roman"/>
          <w:sz w:val="40"/>
          <w:szCs w:val="40"/>
          <w:rtl/>
        </w:rPr>
      </w:pPr>
      <w:r w:rsidRPr="004C1A09">
        <w:rPr>
          <w:rFonts w:ascii="Times New Roman" w:hAnsi="Times New Roman" w:cs="Times New Roman" w:hint="cs"/>
          <w:sz w:val="36"/>
          <w:szCs w:val="36"/>
          <w:rtl/>
        </w:rPr>
        <w:t xml:space="preserve">2010م </w:t>
      </w:r>
      <w:r w:rsidRPr="004C1A09">
        <w:rPr>
          <w:rFonts w:ascii="Times New Roman" w:hAnsi="Times New Roman" w:cs="Times New Roman"/>
          <w:sz w:val="36"/>
          <w:szCs w:val="36"/>
          <w:rtl/>
        </w:rPr>
        <w:t>–</w:t>
      </w:r>
      <w:r w:rsidRPr="004C1A09">
        <w:rPr>
          <w:rFonts w:ascii="Times New Roman" w:hAnsi="Times New Roman" w:cs="Times New Roman" w:hint="cs"/>
          <w:sz w:val="36"/>
          <w:szCs w:val="36"/>
          <w:rtl/>
        </w:rPr>
        <w:t xml:space="preserve"> 1432هـ</w:t>
      </w:r>
    </w:p>
    <w:p w:rsidR="00693128" w:rsidRPr="009D2621" w:rsidRDefault="00693128" w:rsidP="000F5F9D">
      <w:pPr>
        <w:jc w:val="lowKashida"/>
        <w:rPr>
          <w:rFonts w:cs="Simplified Arabic"/>
          <w:b/>
          <w:bCs/>
          <w:sz w:val="36"/>
          <w:szCs w:val="36"/>
          <w:rtl/>
        </w:rPr>
      </w:pPr>
      <w:r w:rsidRPr="009D2621">
        <w:rPr>
          <w:rFonts w:cs="Simplified Arabic" w:hint="cs"/>
          <w:b/>
          <w:bCs/>
          <w:sz w:val="36"/>
          <w:szCs w:val="36"/>
          <w:rtl/>
        </w:rPr>
        <w:lastRenderedPageBreak/>
        <w:t>ال</w:t>
      </w:r>
      <w:r w:rsidR="000F5F9D">
        <w:rPr>
          <w:rFonts w:cs="Simplified Arabic" w:hint="cs"/>
          <w:b/>
          <w:bCs/>
          <w:sz w:val="36"/>
          <w:szCs w:val="36"/>
          <w:rtl/>
        </w:rPr>
        <w:t>خاتمة :-</w:t>
      </w:r>
    </w:p>
    <w:p w:rsidR="00693128" w:rsidRPr="0076303D" w:rsidRDefault="00693128" w:rsidP="00693128">
      <w:pPr>
        <w:jc w:val="lowKashida"/>
        <w:rPr>
          <w:rFonts w:cs="Simplified Arabic"/>
          <w:b/>
          <w:bCs/>
          <w:sz w:val="32"/>
          <w:szCs w:val="32"/>
          <w:rtl/>
        </w:rPr>
      </w:pPr>
      <w:r w:rsidRPr="0076303D">
        <w:rPr>
          <w:rFonts w:cs="Simplified Arabic" w:hint="cs"/>
          <w:b/>
          <w:bCs/>
          <w:sz w:val="32"/>
          <w:szCs w:val="32"/>
          <w:rtl/>
        </w:rPr>
        <w:t>أولاً: الاستنتاجات:</w:t>
      </w:r>
    </w:p>
    <w:p w:rsidR="00693128" w:rsidRDefault="00693128" w:rsidP="00693128">
      <w:pPr>
        <w:jc w:val="lowKashida"/>
        <w:rPr>
          <w:rFonts w:cs="Simplified Arabic"/>
          <w:sz w:val="28"/>
          <w:szCs w:val="28"/>
          <w:rtl/>
        </w:rPr>
      </w:pPr>
      <w:r w:rsidRPr="002C58E9">
        <w:rPr>
          <w:rFonts w:cs="Simplified Arabic" w:hint="cs"/>
          <w:sz w:val="28"/>
          <w:szCs w:val="28"/>
          <w:rtl/>
        </w:rPr>
        <w:t>في ضوء نتائج الدراسة توصل ال</w:t>
      </w:r>
      <w:r>
        <w:rPr>
          <w:rFonts w:cs="Simplified Arabic" w:hint="cs"/>
          <w:sz w:val="28"/>
          <w:szCs w:val="28"/>
          <w:rtl/>
        </w:rPr>
        <w:t>باحث إلى الاستنتاجات التالية :-</w:t>
      </w:r>
    </w:p>
    <w:p w:rsidR="00693128" w:rsidRDefault="00693128" w:rsidP="00693128">
      <w:pPr>
        <w:numPr>
          <w:ilvl w:val="0"/>
          <w:numId w:val="1"/>
        </w:numPr>
        <w:jc w:val="lowKashida"/>
        <w:rPr>
          <w:rFonts w:cs="Simplified Arabic"/>
          <w:sz w:val="28"/>
          <w:szCs w:val="28"/>
        </w:rPr>
      </w:pPr>
      <w:r>
        <w:rPr>
          <w:rFonts w:cs="Simplified Arabic" w:hint="cs"/>
          <w:sz w:val="28"/>
          <w:szCs w:val="28"/>
          <w:rtl/>
        </w:rPr>
        <w:t xml:space="preserve">يساهم برنامج التدريب العقلي ومشاهدة الفيديو على زيادة فاعلية التدريب </w:t>
      </w:r>
      <w:proofErr w:type="spellStart"/>
      <w:r>
        <w:rPr>
          <w:rFonts w:cs="Simplified Arabic" w:hint="cs"/>
          <w:sz w:val="28"/>
          <w:szCs w:val="28"/>
          <w:rtl/>
        </w:rPr>
        <w:t>المهاري</w:t>
      </w:r>
      <w:proofErr w:type="spellEnd"/>
      <w:r>
        <w:rPr>
          <w:rFonts w:cs="Simplified Arabic" w:hint="cs"/>
          <w:sz w:val="28"/>
          <w:szCs w:val="28"/>
          <w:rtl/>
        </w:rPr>
        <w:t xml:space="preserve"> لتحسين وتطوير</w:t>
      </w:r>
      <w:r w:rsidR="00C0426F">
        <w:rPr>
          <w:rFonts w:cs="Simplified Arabic" w:hint="cs"/>
          <w:sz w:val="28"/>
          <w:szCs w:val="28"/>
          <w:rtl/>
        </w:rPr>
        <w:t xml:space="preserve"> </w:t>
      </w:r>
      <w:r>
        <w:rPr>
          <w:rFonts w:cs="Simplified Arabic" w:hint="cs"/>
          <w:sz w:val="28"/>
          <w:szCs w:val="28"/>
          <w:rtl/>
        </w:rPr>
        <w:t xml:space="preserve">الأداء </w:t>
      </w:r>
      <w:proofErr w:type="spellStart"/>
      <w:r>
        <w:rPr>
          <w:rFonts w:cs="Simplified Arabic" w:hint="cs"/>
          <w:sz w:val="28"/>
          <w:szCs w:val="28"/>
          <w:rtl/>
        </w:rPr>
        <w:t>المهاري</w:t>
      </w:r>
      <w:proofErr w:type="spellEnd"/>
      <w:r>
        <w:rPr>
          <w:rFonts w:cs="Simplified Arabic" w:hint="cs"/>
          <w:sz w:val="28"/>
          <w:szCs w:val="28"/>
          <w:rtl/>
        </w:rPr>
        <w:t xml:space="preserve"> في لعبة كرة القدم.</w:t>
      </w:r>
    </w:p>
    <w:p w:rsidR="00693128" w:rsidRDefault="00693128" w:rsidP="00693128">
      <w:pPr>
        <w:numPr>
          <w:ilvl w:val="0"/>
          <w:numId w:val="1"/>
        </w:numPr>
        <w:jc w:val="lowKashida"/>
        <w:rPr>
          <w:rFonts w:cs="Simplified Arabic"/>
          <w:sz w:val="28"/>
          <w:szCs w:val="28"/>
        </w:rPr>
      </w:pPr>
      <w:r>
        <w:rPr>
          <w:rFonts w:cs="Simplified Arabic" w:hint="cs"/>
          <w:sz w:val="28"/>
          <w:szCs w:val="28"/>
          <w:rtl/>
        </w:rPr>
        <w:t xml:space="preserve">يساهم برنامج التدريب </w:t>
      </w:r>
      <w:proofErr w:type="spellStart"/>
      <w:r>
        <w:rPr>
          <w:rFonts w:cs="Simplified Arabic" w:hint="cs"/>
          <w:sz w:val="28"/>
          <w:szCs w:val="28"/>
          <w:rtl/>
        </w:rPr>
        <w:t>المهاري</w:t>
      </w:r>
      <w:proofErr w:type="spellEnd"/>
      <w:r>
        <w:rPr>
          <w:rFonts w:cs="Simplified Arabic" w:hint="cs"/>
          <w:sz w:val="28"/>
          <w:szCs w:val="28"/>
          <w:rtl/>
        </w:rPr>
        <w:t xml:space="preserve"> ومشاهدة الفيديو على تحسين الأداء </w:t>
      </w:r>
      <w:proofErr w:type="spellStart"/>
      <w:r>
        <w:rPr>
          <w:rFonts w:cs="Simplified Arabic" w:hint="cs"/>
          <w:sz w:val="28"/>
          <w:szCs w:val="28"/>
          <w:rtl/>
        </w:rPr>
        <w:t>المهاري</w:t>
      </w:r>
      <w:proofErr w:type="spellEnd"/>
      <w:r>
        <w:rPr>
          <w:rFonts w:cs="Simplified Arabic" w:hint="cs"/>
          <w:sz w:val="28"/>
          <w:szCs w:val="28"/>
          <w:rtl/>
        </w:rPr>
        <w:t xml:space="preserve"> في لعبة كرة القدم.</w:t>
      </w:r>
    </w:p>
    <w:p w:rsidR="00693128" w:rsidRDefault="00693128" w:rsidP="00693128">
      <w:pPr>
        <w:numPr>
          <w:ilvl w:val="0"/>
          <w:numId w:val="1"/>
        </w:numPr>
        <w:jc w:val="lowKashida"/>
        <w:rPr>
          <w:rFonts w:cs="Simplified Arabic"/>
          <w:sz w:val="28"/>
          <w:szCs w:val="28"/>
          <w:rtl/>
        </w:rPr>
      </w:pPr>
      <w:r>
        <w:rPr>
          <w:rFonts w:cs="Simplified Arabic" w:hint="cs"/>
          <w:sz w:val="28"/>
          <w:szCs w:val="28"/>
          <w:rtl/>
        </w:rPr>
        <w:t xml:space="preserve">هناك تأثير ايجابي لبرنامج التدريب </w:t>
      </w:r>
      <w:proofErr w:type="spellStart"/>
      <w:r>
        <w:rPr>
          <w:rFonts w:cs="Simplified Arabic" w:hint="cs"/>
          <w:sz w:val="28"/>
          <w:szCs w:val="28"/>
          <w:rtl/>
        </w:rPr>
        <w:t>المهاري</w:t>
      </w:r>
      <w:proofErr w:type="spellEnd"/>
      <w:r>
        <w:rPr>
          <w:rFonts w:cs="Simplified Arabic" w:hint="cs"/>
          <w:sz w:val="28"/>
          <w:szCs w:val="28"/>
          <w:rtl/>
        </w:rPr>
        <w:t xml:space="preserve"> المقترح على تحسين </w:t>
      </w:r>
      <w:proofErr w:type="spellStart"/>
      <w:r>
        <w:rPr>
          <w:rFonts w:cs="Simplified Arabic" w:hint="cs"/>
          <w:sz w:val="28"/>
          <w:szCs w:val="28"/>
          <w:rtl/>
        </w:rPr>
        <w:t>اداء</w:t>
      </w:r>
      <w:proofErr w:type="spellEnd"/>
      <w:r>
        <w:rPr>
          <w:rFonts w:cs="Simplified Arabic" w:hint="cs"/>
          <w:sz w:val="28"/>
          <w:szCs w:val="28"/>
          <w:rtl/>
        </w:rPr>
        <w:t xml:space="preserve"> بعض المهارات الأساسية في لعبة كرة القدم.</w:t>
      </w:r>
    </w:p>
    <w:p w:rsidR="00693128" w:rsidRPr="0076303D" w:rsidRDefault="00693128" w:rsidP="00693128">
      <w:pPr>
        <w:jc w:val="lowKashida"/>
        <w:rPr>
          <w:rFonts w:cs="Simplified Arabic"/>
          <w:b/>
          <w:bCs/>
          <w:sz w:val="32"/>
          <w:szCs w:val="32"/>
          <w:rtl/>
        </w:rPr>
      </w:pPr>
      <w:r w:rsidRPr="0076303D">
        <w:rPr>
          <w:rFonts w:cs="Simplified Arabic" w:hint="cs"/>
          <w:b/>
          <w:bCs/>
          <w:sz w:val="32"/>
          <w:szCs w:val="32"/>
          <w:rtl/>
        </w:rPr>
        <w:t>ثانياً: التوصيات:</w:t>
      </w:r>
    </w:p>
    <w:p w:rsidR="00693128" w:rsidRDefault="00693128" w:rsidP="00693128">
      <w:pPr>
        <w:jc w:val="lowKashida"/>
        <w:rPr>
          <w:rFonts w:cs="Simplified Arabic"/>
          <w:sz w:val="28"/>
          <w:szCs w:val="28"/>
          <w:rtl/>
        </w:rPr>
      </w:pPr>
      <w:r>
        <w:rPr>
          <w:rFonts w:cs="Simplified Arabic" w:hint="cs"/>
          <w:sz w:val="28"/>
          <w:szCs w:val="28"/>
          <w:rtl/>
        </w:rPr>
        <w:t xml:space="preserve">     في ضوء الاستنتاجات التي توصلت إليها الدراسة، يوصي الباحث بضرورة </w:t>
      </w:r>
      <w:proofErr w:type="spellStart"/>
      <w:r>
        <w:rPr>
          <w:rFonts w:cs="Simplified Arabic" w:hint="cs"/>
          <w:sz w:val="28"/>
          <w:szCs w:val="28"/>
          <w:rtl/>
        </w:rPr>
        <w:t>مايلي</w:t>
      </w:r>
      <w:proofErr w:type="spellEnd"/>
      <w:r>
        <w:rPr>
          <w:rFonts w:cs="Simplified Arabic" w:hint="cs"/>
          <w:sz w:val="28"/>
          <w:szCs w:val="28"/>
          <w:rtl/>
        </w:rPr>
        <w:t>:</w:t>
      </w:r>
    </w:p>
    <w:p w:rsidR="00693128" w:rsidRDefault="00693128" w:rsidP="00693128">
      <w:pPr>
        <w:numPr>
          <w:ilvl w:val="0"/>
          <w:numId w:val="2"/>
        </w:numPr>
        <w:spacing w:after="0" w:line="240" w:lineRule="auto"/>
        <w:jc w:val="lowKashida"/>
        <w:rPr>
          <w:rFonts w:cs="Simplified Arabic"/>
          <w:sz w:val="28"/>
          <w:szCs w:val="28"/>
        </w:rPr>
      </w:pPr>
      <w:r>
        <w:rPr>
          <w:rFonts w:cs="Simplified Arabic" w:hint="cs"/>
          <w:sz w:val="28"/>
          <w:szCs w:val="28"/>
          <w:rtl/>
        </w:rPr>
        <w:t>يقترح الباحث استخدام برامج التدريب العقلي ضمن وحدات التدريب على المهارات الأساسية في كرة القدم نظراً لدوره الفعال في تطوير الأداء.</w:t>
      </w:r>
    </w:p>
    <w:p w:rsidR="00693128" w:rsidRDefault="00693128" w:rsidP="00693128">
      <w:pPr>
        <w:numPr>
          <w:ilvl w:val="0"/>
          <w:numId w:val="2"/>
        </w:numPr>
        <w:spacing w:after="0" w:line="240" w:lineRule="auto"/>
        <w:jc w:val="lowKashida"/>
        <w:rPr>
          <w:rFonts w:cs="Simplified Arabic"/>
          <w:sz w:val="28"/>
          <w:szCs w:val="28"/>
        </w:rPr>
      </w:pPr>
      <w:r>
        <w:rPr>
          <w:rFonts w:cs="Simplified Arabic" w:hint="cs"/>
          <w:sz w:val="28"/>
          <w:szCs w:val="28"/>
          <w:rtl/>
        </w:rPr>
        <w:t xml:space="preserve">عمل ورشات تدريبية على كيفية استخدام برامج التدريب العقلي وتطبيقاته ضمن وحدات التدريب في </w:t>
      </w:r>
      <w:proofErr w:type="spellStart"/>
      <w:r>
        <w:rPr>
          <w:rFonts w:cs="Simplified Arabic" w:hint="cs"/>
          <w:sz w:val="28"/>
          <w:szCs w:val="28"/>
          <w:rtl/>
        </w:rPr>
        <w:t>الرياضات</w:t>
      </w:r>
      <w:proofErr w:type="spellEnd"/>
      <w:r>
        <w:rPr>
          <w:rFonts w:cs="Simplified Arabic" w:hint="cs"/>
          <w:sz w:val="28"/>
          <w:szCs w:val="28"/>
          <w:rtl/>
        </w:rPr>
        <w:t xml:space="preserve"> المختلفة.</w:t>
      </w:r>
    </w:p>
    <w:p w:rsidR="00693128" w:rsidRDefault="00693128" w:rsidP="00693128">
      <w:pPr>
        <w:numPr>
          <w:ilvl w:val="0"/>
          <w:numId w:val="2"/>
        </w:numPr>
        <w:spacing w:after="0" w:line="240" w:lineRule="auto"/>
        <w:jc w:val="lowKashida"/>
        <w:rPr>
          <w:rFonts w:cs="Simplified Arabic"/>
          <w:sz w:val="28"/>
          <w:szCs w:val="28"/>
        </w:rPr>
      </w:pPr>
      <w:r>
        <w:rPr>
          <w:rFonts w:cs="Simplified Arabic" w:hint="cs"/>
          <w:sz w:val="28"/>
          <w:szCs w:val="28"/>
          <w:rtl/>
        </w:rPr>
        <w:t>أهمية التدريب المبكر والمتواصل على المهارات العقلية حتى يمكن الاستفادة القصوى في التطور والارتقاء بمستوى الأداء.</w:t>
      </w:r>
    </w:p>
    <w:p w:rsidR="00693128" w:rsidRDefault="00693128" w:rsidP="00693128">
      <w:pPr>
        <w:numPr>
          <w:ilvl w:val="0"/>
          <w:numId w:val="2"/>
        </w:numPr>
        <w:spacing w:after="0" w:line="240" w:lineRule="auto"/>
        <w:jc w:val="lowKashida"/>
        <w:rPr>
          <w:rFonts w:cs="Simplified Arabic"/>
          <w:sz w:val="28"/>
          <w:szCs w:val="28"/>
        </w:rPr>
      </w:pPr>
      <w:r>
        <w:rPr>
          <w:rFonts w:cs="Simplified Arabic" w:hint="cs"/>
          <w:sz w:val="28"/>
          <w:szCs w:val="28"/>
          <w:rtl/>
        </w:rPr>
        <w:t>الدعوة لوجود أخصائي نفسي رياضي للعمل مع جهاز التدريب وذلك للتأكيد</w:t>
      </w:r>
      <w:r>
        <w:rPr>
          <w:rFonts w:cs="Simplified Arabic" w:hint="cs"/>
          <w:sz w:val="28"/>
          <w:szCs w:val="28"/>
          <w:rtl/>
          <w:lang w:bidi="ar-YE"/>
        </w:rPr>
        <w:t xml:space="preserve"> على دور التدريب العقلي خلال عمليات التعليم والتدريب والمنافسة.</w:t>
      </w:r>
    </w:p>
    <w:p w:rsidR="00693128" w:rsidRDefault="00693128" w:rsidP="00693128">
      <w:pPr>
        <w:numPr>
          <w:ilvl w:val="0"/>
          <w:numId w:val="2"/>
        </w:numPr>
        <w:spacing w:after="0" w:line="240" w:lineRule="auto"/>
        <w:jc w:val="lowKashida"/>
        <w:rPr>
          <w:rFonts w:cs="Simplified Arabic"/>
          <w:sz w:val="28"/>
          <w:szCs w:val="28"/>
        </w:rPr>
      </w:pPr>
      <w:r>
        <w:rPr>
          <w:rFonts w:cs="Simplified Arabic" w:hint="cs"/>
          <w:sz w:val="28"/>
          <w:szCs w:val="28"/>
          <w:rtl/>
        </w:rPr>
        <w:t>أهمية العمل على تخصيص الوقت اللازم للإعداد النفسي بوجه عام والتدريب العقلي بوجه خاص حتى يمكن الاستفادة من تصنيفات علم النفس الرياضي والتي تثبت صلاحيتها في تطوير فاعلية الأداء.</w:t>
      </w:r>
    </w:p>
    <w:p w:rsidR="00693128" w:rsidRPr="00693128" w:rsidRDefault="00693128" w:rsidP="0055201A">
      <w:pPr>
        <w:spacing w:after="0" w:line="360" w:lineRule="auto"/>
        <w:jc w:val="center"/>
        <w:rPr>
          <w:rFonts w:ascii="Times New Roman" w:hAnsi="Times New Roman" w:cs="Times New Roman"/>
          <w:sz w:val="40"/>
          <w:szCs w:val="40"/>
          <w:rtl/>
        </w:rPr>
      </w:pPr>
    </w:p>
    <w:p w:rsidR="008B4F60" w:rsidRDefault="008B4F60" w:rsidP="008B4F60">
      <w:pPr>
        <w:spacing w:after="0" w:line="240" w:lineRule="auto"/>
        <w:jc w:val="center"/>
        <w:rPr>
          <w:rFonts w:ascii="Times New Roman" w:hAnsi="Times New Roman" w:cs="Arabic Transparent"/>
          <w:b/>
          <w:bCs/>
          <w:sz w:val="36"/>
          <w:szCs w:val="36"/>
        </w:rPr>
      </w:pPr>
      <w:r>
        <w:rPr>
          <w:rFonts w:ascii="Times New Roman" w:hAnsi="Times New Roman" w:cs="Arabic Transparent"/>
          <w:b/>
          <w:bCs/>
          <w:sz w:val="36"/>
          <w:szCs w:val="36"/>
        </w:rPr>
        <w:lastRenderedPageBreak/>
        <w:t>Abstract</w:t>
      </w:r>
    </w:p>
    <w:p w:rsidR="008B4F60" w:rsidRDefault="008B4F60" w:rsidP="008B4F60">
      <w:pPr>
        <w:spacing w:after="0" w:line="240" w:lineRule="auto"/>
        <w:jc w:val="center"/>
        <w:rPr>
          <w:rFonts w:ascii="Times New Roman" w:hAnsi="Times New Roman" w:cs="Arabic Transparent"/>
          <w:b/>
          <w:bCs/>
          <w:sz w:val="36"/>
          <w:szCs w:val="36"/>
        </w:rPr>
      </w:pPr>
    </w:p>
    <w:p w:rsidR="008B4F60" w:rsidRPr="00B62E10" w:rsidRDefault="008B4F60" w:rsidP="008B4F60">
      <w:pPr>
        <w:bidi w:val="0"/>
        <w:spacing w:after="0" w:line="240" w:lineRule="auto"/>
        <w:jc w:val="both"/>
        <w:rPr>
          <w:rFonts w:ascii="Times New Roman" w:hAnsi="Times New Roman" w:cs="Arabic Transparent"/>
          <w:b/>
          <w:bCs/>
          <w:sz w:val="28"/>
          <w:szCs w:val="28"/>
        </w:rPr>
      </w:pPr>
      <w:r w:rsidRPr="00B62E10">
        <w:rPr>
          <w:rFonts w:ascii="Times New Roman" w:hAnsi="Times New Roman" w:cs="Arabic Transparent"/>
          <w:b/>
          <w:bCs/>
          <w:sz w:val="28"/>
          <w:szCs w:val="28"/>
        </w:rPr>
        <w:t>Al-Khawlani, Abdulwahab A. The Effect of Mental Training on Enhancing Basic Skills Performance Among Young football players. Masters of Science thesis, Department of sport science, Yarmouk University, 2010 (supervisor: Dr. Mazin R. Hatamleh).</w:t>
      </w:r>
    </w:p>
    <w:p w:rsidR="008B4F60" w:rsidRDefault="008B4F60" w:rsidP="008B4F60">
      <w:pPr>
        <w:bidi w:val="0"/>
        <w:spacing w:after="0" w:line="240" w:lineRule="auto"/>
        <w:jc w:val="both"/>
        <w:rPr>
          <w:rFonts w:ascii="Times New Roman" w:hAnsi="Times New Roman" w:cs="Arabic Transparent"/>
          <w:sz w:val="28"/>
          <w:szCs w:val="28"/>
        </w:rPr>
      </w:pPr>
    </w:p>
    <w:p w:rsidR="008B4F60" w:rsidRDefault="008B4F60" w:rsidP="008B4F60">
      <w:pPr>
        <w:bidi w:val="0"/>
        <w:spacing w:after="0" w:line="240" w:lineRule="auto"/>
        <w:jc w:val="both"/>
        <w:rPr>
          <w:rFonts w:ascii="Times New Roman" w:hAnsi="Times New Roman" w:cs="Arabic Transparent"/>
          <w:sz w:val="28"/>
          <w:szCs w:val="28"/>
        </w:rPr>
      </w:pPr>
      <w:r>
        <w:rPr>
          <w:rFonts w:ascii="Times New Roman" w:hAnsi="Times New Roman" w:cs="Arabic Transparent"/>
          <w:sz w:val="28"/>
          <w:szCs w:val="28"/>
        </w:rPr>
        <w:t xml:space="preserve">     The purpose of this study was to identify the effect of using mental training through physical skills training program to enhance the level of young football players performance in (Dribbling, Kicking, and heading) skills. Subjects were (21) football players aged (15-17) years old, representing Aloroba sport club in yemen. The researcher used an experimental design due to the nature of the study. Subjects were divided </w:t>
      </w:r>
      <w:r w:rsidRPr="00407190">
        <w:rPr>
          <w:rFonts w:ascii="Times New Roman" w:hAnsi="Times New Roman" w:cs="Arabic Transparent"/>
          <w:sz w:val="28"/>
          <w:szCs w:val="28"/>
        </w:rPr>
        <w:t>equally</w:t>
      </w:r>
      <w:r>
        <w:rPr>
          <w:rFonts w:ascii="Times New Roman" w:hAnsi="Times New Roman" w:cs="Arabic Transparent"/>
          <w:sz w:val="28"/>
          <w:szCs w:val="28"/>
        </w:rPr>
        <w:t xml:space="preserve"> into three groups: experimental group (1), used (mental training, video, and skills training); experimental group (2), used (skills training, and video observation); and third control group used (skills training). All subjects received physical training and skills training in football under the supervision of the coaches and the researcher. To determine the effectiveness of the three training modes, pre- test and posttest intervention scores for performance of the skills (Dribbling, Kicking, and heading) were examined . Mean, standard deviation, ANOVA, and Tuekey test were used to analyze the data, The results showed that player in group (1) experienced significantly greater improvement in performing the skills, than player in group (2) and (3). The means for performance the skills of all three groups showed improvement according to pre-postest intervention, but it was significantly higher in group (1) followed by group (2), and slide improvement by control group. </w:t>
      </w:r>
    </w:p>
    <w:p w:rsidR="008B4F60" w:rsidRDefault="008B4F60" w:rsidP="008B4F60">
      <w:pPr>
        <w:bidi w:val="0"/>
        <w:spacing w:after="0" w:line="240" w:lineRule="auto"/>
        <w:jc w:val="both"/>
        <w:rPr>
          <w:rFonts w:ascii="Times New Roman" w:hAnsi="Times New Roman" w:cs="Arabic Transparent"/>
          <w:sz w:val="28"/>
          <w:szCs w:val="28"/>
        </w:rPr>
      </w:pPr>
      <w:r>
        <w:rPr>
          <w:rFonts w:ascii="Times New Roman" w:hAnsi="Times New Roman" w:cs="Arabic Transparent"/>
          <w:sz w:val="28"/>
          <w:szCs w:val="28"/>
        </w:rPr>
        <w:t>The researcher feels that the use of mental training techniques and video observation can be beneficial for players at yearly ages to help them learn and perform the skills in an appropriate level, and recommend for the coaches use mental training techniques along with physical and skills training.</w:t>
      </w:r>
    </w:p>
    <w:p w:rsidR="008B4F60" w:rsidRDefault="008B4F60" w:rsidP="008B4F60">
      <w:pPr>
        <w:bidi w:val="0"/>
        <w:spacing w:after="0" w:line="240" w:lineRule="auto"/>
        <w:jc w:val="both"/>
        <w:rPr>
          <w:rFonts w:ascii="Times New Roman" w:hAnsi="Times New Roman" w:cs="Arabic Transparent"/>
          <w:sz w:val="28"/>
          <w:szCs w:val="28"/>
        </w:rPr>
      </w:pPr>
    </w:p>
    <w:p w:rsidR="008B4F60" w:rsidRPr="00B62E10" w:rsidRDefault="008B4F60" w:rsidP="008B4F60">
      <w:pPr>
        <w:bidi w:val="0"/>
        <w:spacing w:after="0" w:line="240" w:lineRule="auto"/>
        <w:jc w:val="both"/>
        <w:rPr>
          <w:rFonts w:ascii="Times New Roman" w:hAnsi="Times New Roman" w:cs="Arabic Transparent"/>
          <w:b/>
          <w:bCs/>
          <w:sz w:val="28"/>
          <w:szCs w:val="28"/>
        </w:rPr>
      </w:pPr>
      <w:r w:rsidRPr="00B62E10">
        <w:rPr>
          <w:rFonts w:ascii="Times New Roman" w:hAnsi="Times New Roman" w:cs="Arabic Transparent"/>
          <w:b/>
          <w:bCs/>
          <w:sz w:val="28"/>
          <w:szCs w:val="28"/>
        </w:rPr>
        <w:t>Key words: M</w:t>
      </w:r>
      <w:r>
        <w:rPr>
          <w:rFonts w:ascii="Times New Roman" w:hAnsi="Times New Roman" w:cs="Arabic Transparent"/>
          <w:b/>
          <w:bCs/>
          <w:sz w:val="28"/>
          <w:szCs w:val="28"/>
        </w:rPr>
        <w:t>ental training, Skills training</w:t>
      </w:r>
      <w:r w:rsidRPr="00B62E10">
        <w:rPr>
          <w:rFonts w:ascii="Times New Roman" w:hAnsi="Times New Roman" w:cs="Arabic Transparent"/>
          <w:b/>
          <w:bCs/>
          <w:sz w:val="28"/>
          <w:szCs w:val="28"/>
        </w:rPr>
        <w:t>.</w:t>
      </w:r>
    </w:p>
    <w:p w:rsidR="002E4A8C" w:rsidRPr="008B4F60" w:rsidRDefault="002E4A8C"/>
    <w:sectPr w:rsidR="002E4A8C" w:rsidRPr="008B4F60" w:rsidSect="00704ED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0A87" w:usb1="00000000" w:usb2="00000000" w:usb3="00000000" w:csb0="000001BF" w:csb1="00000000"/>
  </w:font>
  <w:font w:name="Simplified Arabic">
    <w:panose1 w:val="02010000000000000000"/>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A4DB5"/>
    <w:multiLevelType w:val="hybridMultilevel"/>
    <w:tmpl w:val="164CAC7E"/>
    <w:lvl w:ilvl="0" w:tplc="063C72AA">
      <w:start w:val="1"/>
      <w:numFmt w:val="bullet"/>
      <w:lvlText w:val="-"/>
      <w:lvlJc w:val="left"/>
      <w:pPr>
        <w:tabs>
          <w:tab w:val="num" w:pos="720"/>
        </w:tabs>
        <w:ind w:left="720" w:hanging="360"/>
      </w:pPr>
      <w:rPr>
        <w:rFonts w:ascii="Courier New" w:hAnsi="Courier New"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A00389"/>
    <w:multiLevelType w:val="hybridMultilevel"/>
    <w:tmpl w:val="194AB0B4"/>
    <w:lvl w:ilvl="0" w:tplc="9B3CCD6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5201A"/>
    <w:rsid w:val="000F5F9D"/>
    <w:rsid w:val="000F7D57"/>
    <w:rsid w:val="00103D63"/>
    <w:rsid w:val="002E4A8C"/>
    <w:rsid w:val="005471BA"/>
    <w:rsid w:val="0055201A"/>
    <w:rsid w:val="00693128"/>
    <w:rsid w:val="00704EDB"/>
    <w:rsid w:val="008B4F60"/>
    <w:rsid w:val="00A23732"/>
    <w:rsid w:val="00B475C5"/>
    <w:rsid w:val="00C042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ED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3E005-B0A2-4321-9076-417CA98B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511</Words>
  <Characters>2916</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samera</dc:creator>
  <cp:keywords/>
  <dc:description/>
  <cp:lastModifiedBy>samera</cp:lastModifiedBy>
  <cp:revision>10</cp:revision>
  <dcterms:created xsi:type="dcterms:W3CDTF">2012-07-21T12:04:00Z</dcterms:created>
  <dcterms:modified xsi:type="dcterms:W3CDTF">2012-08-08T07:32:00Z</dcterms:modified>
</cp:coreProperties>
</file>