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13D" w:rsidRDefault="0023613D" w:rsidP="0023613D">
      <w:pPr>
        <w:spacing w:line="480" w:lineRule="auto"/>
        <w:jc w:val="center"/>
        <w:rPr>
          <w:rFonts w:asciiTheme="majorBidi" w:eastAsia="Times New Roman" w:hAnsiTheme="majorBidi" w:cstheme="majorBidi" w:hint="cs"/>
          <w:b/>
          <w:bCs/>
          <w:color w:val="000000"/>
          <w:sz w:val="36"/>
          <w:szCs w:val="36"/>
          <w:u w:val="single"/>
          <w:rtl/>
          <w:lang w:bidi="ar-JO"/>
        </w:rPr>
      </w:pPr>
      <w:r w:rsidRPr="0023613D">
        <w:rPr>
          <w:rFonts w:asciiTheme="majorBidi" w:eastAsia="Times New Roman" w:hAnsiTheme="majorBidi" w:cstheme="majorBidi" w:hint="cs"/>
          <w:b/>
          <w:bCs/>
          <w:color w:val="000000"/>
          <w:sz w:val="36"/>
          <w:szCs w:val="36"/>
          <w:u w:val="single"/>
          <w:rtl/>
          <w:lang w:bidi="ar-JO"/>
        </w:rPr>
        <w:t>ملخص</w:t>
      </w:r>
    </w:p>
    <w:p w:rsidR="0023613D" w:rsidRDefault="0023613D" w:rsidP="00D04EEF">
      <w:pPr>
        <w:rPr>
          <w:rFonts w:asciiTheme="majorBidi" w:eastAsia="Times New Roman" w:hAnsiTheme="majorBidi" w:cstheme="majorBidi"/>
          <w:color w:val="000000"/>
          <w:sz w:val="28"/>
          <w:szCs w:val="28"/>
          <w:rtl/>
          <w:lang w:bidi="ar-JO"/>
        </w:rPr>
      </w:pPr>
      <w:r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bidi="ar-JO"/>
        </w:rPr>
        <w:t xml:space="preserve">في هذه </w:t>
      </w:r>
      <w:r w:rsidR="00D04EEF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bidi="ar-JO"/>
        </w:rPr>
        <w:t>الأطروحة</w:t>
      </w:r>
      <w:r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bidi="ar-JO"/>
        </w:rPr>
        <w:t xml:space="preserve"> نحن أوجدنا عدد من المقدرات الكلاسيكية </w:t>
      </w:r>
      <w:proofErr w:type="spellStart"/>
      <w:r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bidi="ar-JO"/>
        </w:rPr>
        <w:t>والبيزيه</w:t>
      </w:r>
      <w:proofErr w:type="spellEnd"/>
      <w:r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bidi="ar-JO"/>
        </w:rPr>
        <w:t xml:space="preserve"> لتباين مشتقة عملية  </w:t>
      </w:r>
      <w:proofErr w:type="spellStart"/>
      <w:r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bidi="ar-JO"/>
        </w:rPr>
        <w:t>جاوسية</w:t>
      </w:r>
      <w:proofErr w:type="spellEnd"/>
      <w:r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bidi="ar-JO"/>
        </w:rPr>
        <w:t xml:space="preserve"> ناعمة ومستقره بالاعتماد على </w:t>
      </w:r>
      <w:proofErr w:type="spellStart"/>
      <w:r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bidi="ar-JO"/>
        </w:rPr>
        <w:t>مدات</w:t>
      </w:r>
      <w:proofErr w:type="spellEnd"/>
      <w:r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bidi="ar-JO"/>
        </w:rPr>
        <w:t xml:space="preserve"> وعدد مرات عبورها فوق مستوى عالي. كذلك قمنا باشتقاق دوال الكثافة الاحتمالية لمدة وعدد مرات العبور المستقبلية. استخدمنا دراسة </w:t>
      </w:r>
      <w:r w:rsidR="00D04EEF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bidi="ar-JO"/>
        </w:rPr>
        <w:t>محاكاة</w:t>
      </w:r>
      <w:r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bidi="ar-JO"/>
        </w:rPr>
        <w:t xml:space="preserve"> لهذه التقديرات لدراسة الانحياز ومعدل مربع الخطاء لهذه التقديرات. </w:t>
      </w:r>
      <w:r w:rsidR="00D04EEF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bidi="ar-JO"/>
        </w:rPr>
        <w:t>وأخيرا</w:t>
      </w:r>
      <w:r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bidi="ar-JO"/>
        </w:rPr>
        <w:t xml:space="preserve"> قمنا بتطبيق ما </w:t>
      </w:r>
      <w:r w:rsidR="00D04EEF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bidi="ar-JO"/>
        </w:rPr>
        <w:t>أوجدناه</w:t>
      </w:r>
      <w:r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bidi="ar-JO"/>
        </w:rPr>
        <w:t xml:space="preserve"> علي بيانات حقيقية تمثل سرعات الرياح </w:t>
      </w:r>
      <w:r w:rsidR="00D04EEF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bidi="ar-JO"/>
        </w:rPr>
        <w:t xml:space="preserve"> </w:t>
      </w:r>
      <w:r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bidi="ar-JO"/>
        </w:rPr>
        <w:t xml:space="preserve">في </w:t>
      </w:r>
      <w:r w:rsidR="00D04EEF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bidi="ar-JO"/>
        </w:rPr>
        <w:t>إحدى</w:t>
      </w:r>
      <w:r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bidi="ar-JO"/>
        </w:rPr>
        <w:t xml:space="preserve"> محطات الرصد في جمهورية ايرلندا.</w:t>
      </w:r>
    </w:p>
    <w:p w:rsidR="0023613D" w:rsidRPr="00897E8A" w:rsidRDefault="0023613D" w:rsidP="0023613D">
      <w:pPr>
        <w:spacing w:line="48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rtl/>
          <w:lang w:bidi="ar-JO"/>
        </w:rPr>
      </w:pPr>
    </w:p>
    <w:p w:rsidR="009E5E66" w:rsidRPr="008B300F" w:rsidRDefault="0023613D" w:rsidP="008B300F">
      <w:pPr>
        <w:spacing w:line="480" w:lineRule="auto"/>
        <w:jc w:val="center"/>
        <w:rPr>
          <w:rFonts w:asciiTheme="majorBidi" w:eastAsia="Times New Roman" w:hAnsiTheme="majorBidi" w:cstheme="majorBidi" w:hint="cs"/>
          <w:b/>
          <w:bCs/>
          <w:color w:val="000000"/>
          <w:sz w:val="36"/>
          <w:szCs w:val="36"/>
          <w:u w:val="single"/>
        </w:rPr>
      </w:pPr>
      <w:r w:rsidRPr="009E5E66">
        <w:rPr>
          <w:rFonts w:asciiTheme="majorBidi" w:eastAsia="Times New Roman" w:hAnsiTheme="majorBidi" w:cstheme="majorBidi"/>
          <w:b/>
          <w:bCs/>
          <w:color w:val="000000"/>
          <w:sz w:val="36"/>
          <w:szCs w:val="36"/>
          <w:u w:val="single"/>
        </w:rPr>
        <w:t>ABSTRACT</w:t>
      </w:r>
    </w:p>
    <w:p w:rsidR="00AE7A44" w:rsidRPr="004F1831" w:rsidRDefault="008B2776" w:rsidP="004F1831">
      <w:pPr>
        <w:bidi w:val="0"/>
        <w:rPr>
          <w:rFonts w:asciiTheme="majorBidi" w:eastAsia="Times New Roman" w:hAnsiTheme="majorBidi" w:cstheme="majorBidi" w:hint="cs"/>
          <w:color w:val="000000"/>
          <w:sz w:val="28"/>
          <w:szCs w:val="28"/>
          <w:rtl/>
        </w:rPr>
      </w:pPr>
      <w:r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In this thesis we find several classical and Bayesian estimators for the variance of the derivative of a smooth stationary Gaussian process based on its durations and </w:t>
      </w:r>
      <w:proofErr w:type="spellStart"/>
      <w:r>
        <w:rPr>
          <w:rFonts w:asciiTheme="majorBidi" w:eastAsia="Times New Roman" w:hAnsiTheme="majorBidi" w:cstheme="majorBidi"/>
          <w:color w:val="000000"/>
          <w:sz w:val="28"/>
          <w:szCs w:val="28"/>
        </w:rPr>
        <w:t>upcrossings</w:t>
      </w:r>
      <w:proofErr w:type="spellEnd"/>
      <w:r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above high thresholds. Also, we derive the predictive density of a future duration and number of </w:t>
      </w:r>
      <w:proofErr w:type="spellStart"/>
      <w:r>
        <w:rPr>
          <w:rFonts w:asciiTheme="majorBidi" w:eastAsia="Times New Roman" w:hAnsiTheme="majorBidi" w:cstheme="majorBidi"/>
          <w:color w:val="000000"/>
          <w:sz w:val="28"/>
          <w:szCs w:val="28"/>
        </w:rPr>
        <w:t>upcrossings</w:t>
      </w:r>
      <w:proofErr w:type="spellEnd"/>
      <w:r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. Moreover, we use a simulation to study the bias and the mean squared errors of the derived estimators. Finally, we apply our findings to meteorological data.  </w:t>
      </w:r>
    </w:p>
    <w:sectPr w:rsidR="00AE7A44" w:rsidRPr="004F1831" w:rsidSect="00FF701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>
    <w:useFELayout/>
  </w:compat>
  <w:rsids>
    <w:rsidRoot w:val="008B2776"/>
    <w:rsid w:val="0023613D"/>
    <w:rsid w:val="00364686"/>
    <w:rsid w:val="004F1831"/>
    <w:rsid w:val="008B2776"/>
    <w:rsid w:val="008B300F"/>
    <w:rsid w:val="009E5E66"/>
    <w:rsid w:val="00AE7A44"/>
    <w:rsid w:val="00D04EEF"/>
    <w:rsid w:val="00FF7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01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sahar</dc:creator>
  <cp:keywords/>
  <dc:description/>
  <cp:lastModifiedBy>sahar</cp:lastModifiedBy>
  <cp:revision>9</cp:revision>
  <dcterms:created xsi:type="dcterms:W3CDTF">2012-09-01T07:01:00Z</dcterms:created>
  <dcterms:modified xsi:type="dcterms:W3CDTF">2012-09-01T08:29:00Z</dcterms:modified>
</cp:coreProperties>
</file>